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B1" w:rsidRDefault="002B7CB1" w:rsidP="00C22C5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73342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652" w:type="dxa"/>
        <w:tblLayout w:type="fixed"/>
        <w:tblLook w:val="0000"/>
      </w:tblPr>
      <w:tblGrid>
        <w:gridCol w:w="10081"/>
      </w:tblGrid>
      <w:tr w:rsidR="002B7CB1" w:rsidTr="002B7CB1">
        <w:trPr>
          <w:trHeight w:val="2736"/>
          <w:jc w:val="center"/>
        </w:trPr>
        <w:tc>
          <w:tcPr>
            <w:tcW w:w="10081" w:type="dxa"/>
            <w:tcBorders>
              <w:bottom w:val="nil"/>
            </w:tcBorders>
          </w:tcPr>
          <w:p w:rsidR="002B7CB1" w:rsidRPr="002B7CB1" w:rsidRDefault="002B7CB1" w:rsidP="002B7CB1">
            <w:pPr>
              <w:pStyle w:val="2"/>
              <w:spacing w:after="2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Липецкая область </w:t>
            </w:r>
            <w:r w:rsidRPr="002B7C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Усманский муниципальный район</w:t>
            </w:r>
          </w:p>
          <w:p w:rsidR="002B7CB1" w:rsidRPr="002B7CB1" w:rsidRDefault="002B7CB1" w:rsidP="002B7CB1">
            <w:pPr>
              <w:pStyle w:val="2"/>
              <w:tabs>
                <w:tab w:val="left" w:pos="1035"/>
              </w:tabs>
              <w:spacing w:after="2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 депутатов сельского поселения</w:t>
            </w:r>
          </w:p>
          <w:p w:rsidR="002B7CB1" w:rsidRPr="002B7CB1" w:rsidRDefault="002B7CB1" w:rsidP="002B7CB1">
            <w:pPr>
              <w:pStyle w:val="2"/>
              <w:tabs>
                <w:tab w:val="left" w:pos="1035"/>
              </w:tabs>
              <w:spacing w:after="2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Никольский сельсовет</w:t>
            </w:r>
          </w:p>
          <w:p w:rsidR="002B7CB1" w:rsidRPr="002B7CB1" w:rsidRDefault="002B7CB1" w:rsidP="002B7CB1"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</w:tc>
      </w:tr>
      <w:tr w:rsidR="002B7CB1" w:rsidTr="002B7CB1">
        <w:trPr>
          <w:trHeight w:val="233"/>
          <w:jc w:val="center"/>
        </w:trPr>
        <w:tc>
          <w:tcPr>
            <w:tcW w:w="10081" w:type="dxa"/>
            <w:vAlign w:val="bottom"/>
          </w:tcPr>
          <w:p w:rsidR="002B7CB1" w:rsidRPr="002B7CB1" w:rsidRDefault="002B7CB1" w:rsidP="002B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60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22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 xml:space="preserve">. 2014 г                       с. Никольское                            </w:t>
            </w:r>
            <w:r w:rsidRPr="007E60DA">
              <w:rPr>
                <w:rFonts w:ascii="Times New Roman" w:hAnsi="Times New Roman" w:cs="Times New Roman"/>
                <w:sz w:val="28"/>
                <w:szCs w:val="28"/>
              </w:rPr>
              <w:t>№  7</w:t>
            </w:r>
            <w:r w:rsidR="007E60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60DA">
              <w:rPr>
                <w:rFonts w:ascii="Times New Roman" w:hAnsi="Times New Roman" w:cs="Times New Roman"/>
                <w:sz w:val="28"/>
                <w:szCs w:val="28"/>
              </w:rPr>
              <w:t xml:space="preserve"> / 1</w:t>
            </w:r>
            <w:r w:rsidR="007E60D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B1" w:rsidRPr="00847CA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программы </w:t>
            </w: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«Комплексное развитие систем </w:t>
            </w:r>
          </w:p>
          <w:p w:rsidR="002B7CB1" w:rsidRPr="00847CA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коммунальной инфраструктуры </w:t>
            </w: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Никольский сельсовет </w:t>
            </w: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Усманского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  <w:p w:rsidR="002B7CB1" w:rsidRPr="00847CA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Липецкой 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на 2014-202</w:t>
            </w: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г.г.»</w:t>
            </w: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Руководствуясь Федеральным законом от 06.10.2003 «Об общих принципах организации местного самоуправления в Российской Федерации», Уставом </w:t>
            </w: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Никольский сельсовет Усманского муниципального района Липецкой области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рассмотрев проект программы «Комплексное развитие систем коммунальной инфраструктуры </w:t>
            </w: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Никольский сельсовет Усманского муниципального района Липецкой области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2014-202</w:t>
            </w: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гг.», </w:t>
            </w: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>Совет депутатов  сельского поселения Никольский сельсовет Усманского муниципального района</w:t>
            </w: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>Липецкой области Российской Федерации</w:t>
            </w:r>
          </w:p>
          <w:p w:rsidR="002B7CB1" w:rsidRPr="002B7CB1" w:rsidRDefault="002B7CB1" w:rsidP="002B7CB1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РЕШИЛ :</w:t>
            </w:r>
          </w:p>
          <w:p w:rsidR="002B7CB1" w:rsidRPr="002B7CB1" w:rsidRDefault="002B7CB1" w:rsidP="002B7CB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программу</w:t>
            </w:r>
            <w:r w:rsidRPr="0084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«Комплексное развитие систем коммунальной инфраструктуры </w:t>
            </w: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Никольский сельсовет Усманского муниципального района Липецкой области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2014-202</w:t>
            </w:r>
            <w:r w:rsidRPr="002B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гг.»</w:t>
            </w:r>
            <w:r w:rsidRPr="0084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4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приложению.</w:t>
            </w:r>
          </w:p>
          <w:p w:rsidR="002B7CB1" w:rsidRPr="002B7CB1" w:rsidRDefault="002B7CB1" w:rsidP="002B7CB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>Направить данное решение Совета депутатов главе сельского поселения Никольский сельсовет Усманского муниципального района Липецкой области Российской Федерации для подписания и обнародования.</w:t>
            </w:r>
          </w:p>
          <w:p w:rsidR="002B7CB1" w:rsidRPr="002B7CB1" w:rsidRDefault="002B7CB1" w:rsidP="002B7CB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со дня принятия.</w:t>
            </w: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Совета депутатов                           </w:t>
            </w:r>
          </w:p>
          <w:p w:rsidR="002B7CB1" w:rsidRPr="002B7CB1" w:rsidRDefault="002B7CB1" w:rsidP="00C22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Никольский сельсовет                       В.И.Васильева     </w:t>
            </w:r>
          </w:p>
        </w:tc>
      </w:tr>
    </w:tbl>
    <w:p w:rsidR="00C22C50" w:rsidRDefault="00C22C50" w:rsidP="00620BD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A1" w:rsidRPr="00620BD0" w:rsidRDefault="00847CA1" w:rsidP="00620BD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</w:p>
    <w:p w:rsidR="00847CA1" w:rsidRPr="00620BD0" w:rsidRDefault="00847CA1" w:rsidP="00620BD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  <w:r w:rsidR="00620BD0" w:rsidRPr="00620BD0">
        <w:rPr>
          <w:rFonts w:ascii="Times New Roman" w:hAnsi="Times New Roman" w:cs="Times New Roman"/>
          <w:sz w:val="28"/>
          <w:szCs w:val="28"/>
        </w:rPr>
        <w:t xml:space="preserve"> </w:t>
      </w:r>
      <w:r w:rsidR="00620BD0" w:rsidRPr="002B7CB1">
        <w:rPr>
          <w:rFonts w:ascii="Times New Roman" w:hAnsi="Times New Roman" w:cs="Times New Roman"/>
          <w:sz w:val="28"/>
          <w:szCs w:val="28"/>
        </w:rPr>
        <w:t>депутатов</w:t>
      </w:r>
    </w:p>
    <w:p w:rsidR="00620BD0" w:rsidRDefault="00620BD0" w:rsidP="00620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CB1">
        <w:rPr>
          <w:rFonts w:ascii="Times New Roman" w:hAnsi="Times New Roman" w:cs="Times New Roman"/>
          <w:sz w:val="28"/>
          <w:szCs w:val="28"/>
        </w:rPr>
        <w:t xml:space="preserve">  сельского поселения Никольский </w:t>
      </w:r>
    </w:p>
    <w:p w:rsidR="00620BD0" w:rsidRDefault="00620BD0" w:rsidP="00620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CB1">
        <w:rPr>
          <w:rFonts w:ascii="Times New Roman" w:hAnsi="Times New Roman" w:cs="Times New Roman"/>
          <w:sz w:val="28"/>
          <w:szCs w:val="28"/>
        </w:rPr>
        <w:t xml:space="preserve">сельсовет Усманского </w:t>
      </w:r>
    </w:p>
    <w:p w:rsidR="00620BD0" w:rsidRPr="002B7CB1" w:rsidRDefault="00620BD0" w:rsidP="00620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C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20BD0" w:rsidRDefault="00620BD0" w:rsidP="00620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CB1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</w:p>
    <w:p w:rsidR="00620BD0" w:rsidRPr="002B7CB1" w:rsidRDefault="00620BD0" w:rsidP="00620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CB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7CA1" w:rsidRPr="00620BD0" w:rsidRDefault="00847CA1" w:rsidP="00620BD0">
      <w:pPr>
        <w:spacing w:before="100" w:beforeAutospacing="1" w:after="24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0DA"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C50"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22C50"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4 г.</w:t>
      </w:r>
      <w:r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22C50"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60DA"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2C50"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E60DA"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2C50" w:rsidRPr="007E6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22C50" w:rsidRDefault="00C22C50" w:rsidP="00847CA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CA1" w:rsidRPr="00AE10CE" w:rsidRDefault="00847CA1" w:rsidP="00847CA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47CA1" w:rsidRPr="00AE10CE" w:rsidRDefault="00847CA1" w:rsidP="00AE1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«Комплексное развитие систем коммунальной инфраструктуры </w:t>
      </w:r>
    </w:p>
    <w:p w:rsidR="00AE10CE" w:rsidRDefault="00AE10CE" w:rsidP="00AE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Никольский сельсовет Усманского муниципального района Липецкой области</w:t>
      </w:r>
    </w:p>
    <w:p w:rsidR="00847CA1" w:rsidRPr="00AE10CE" w:rsidRDefault="00847CA1" w:rsidP="00AE1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2014-202</w:t>
      </w:r>
      <w:r w:rsid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гг.»</w:t>
      </w:r>
    </w:p>
    <w:p w:rsidR="00AE10CE" w:rsidRDefault="00AE10CE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C50" w:rsidRDefault="00C22C50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CA1" w:rsidRPr="00AE10CE" w:rsidRDefault="00847CA1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ПАСПОРТ</w:t>
      </w:r>
    </w:p>
    <w:p w:rsidR="00847CA1" w:rsidRPr="00AE10CE" w:rsidRDefault="00847CA1" w:rsidP="00AE1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="00AE10CE"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«Комплексное развитие систем коммунальной инфраструктуры</w:t>
      </w:r>
      <w:r w:rsid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Никольский сельсовет Усманского муниципального района Липецкой области</w:t>
      </w:r>
      <w:r w:rsidR="00AE10CE"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2014-202</w:t>
      </w:r>
      <w:r w:rsid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E10CE"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1"/>
        <w:gridCol w:w="5630"/>
      </w:tblGrid>
      <w:tr w:rsidR="00847CA1" w:rsidRPr="00AE10CE" w:rsidTr="00847CA1"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программы: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AE10CE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«Комплексное развитие систем коммунальной инфраструктуры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Никольский сельсовет Усманского муниципального района Липецкой области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2014-202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гг.»</w:t>
            </w:r>
          </w:p>
        </w:tc>
      </w:tr>
      <w:tr w:rsidR="00847CA1" w:rsidRPr="00AE10CE" w:rsidTr="00847CA1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AE1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Никольский сельсовет Усманского 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r w:rsid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Липецкой области Российской Федерации</w:t>
            </w:r>
          </w:p>
        </w:tc>
      </w:tr>
      <w:tr w:rsidR="00847CA1" w:rsidRPr="00AE10CE" w:rsidTr="00847CA1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Соисполнитель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AE10CE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Никольский сельсовет Усманского 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Липецкой области Российской Федерации</w:t>
            </w:r>
          </w:p>
        </w:tc>
      </w:tr>
      <w:tr w:rsidR="00847CA1" w:rsidRPr="00AE10CE" w:rsidTr="000725F2">
        <w:trPr>
          <w:trHeight w:val="225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07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Оптимизация, развитие</w:t>
            </w:r>
            <w:r w:rsid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модернизация и строительство коммунальных систем э</w:t>
            </w:r>
            <w:r w:rsid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лектроснабжения, водоснабжения 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газоснабжения для сохранения работоспособности  и обеспечения целевых параметров улучшения их состояния </w:t>
            </w:r>
            <w:r w:rsid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47CA1" w:rsidRPr="00AE10CE" w:rsidTr="00847CA1">
        <w:trPr>
          <w:trHeight w:val="582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работы коммунальных систем;</w:t>
            </w:r>
          </w:p>
          <w:p w:rsidR="00847CA1" w:rsidRPr="00AE10CE" w:rsidRDefault="00847CA1" w:rsidP="0084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параметра износа оборудования;</w:t>
            </w:r>
          </w:p>
          <w:p w:rsidR="00847CA1" w:rsidRPr="00AE10CE" w:rsidRDefault="00847CA1" w:rsidP="0084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морально устаревшего и физически изношенного оборудования</w:t>
            </w:r>
          </w:p>
          <w:p w:rsidR="00847CA1" w:rsidRPr="00AE10CE" w:rsidRDefault="00847CA1" w:rsidP="0084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-создание благоприятных условий для привлечения инвестиций в жилищно- коммунальное хозяйство;</w:t>
            </w:r>
          </w:p>
          <w:p w:rsidR="00847CA1" w:rsidRPr="00AE10CE" w:rsidRDefault="00847CA1" w:rsidP="0084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определить виды сетей и объектов инженерно-технического обеспечения, строительство которых планируется вести; определить стоимость строительства объектов по укрупненным показателям;</w:t>
            </w:r>
          </w:p>
          <w:p w:rsidR="00847CA1" w:rsidRPr="00AE10CE" w:rsidRDefault="00847CA1" w:rsidP="0084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надежности и качества услуг по водоснабжению;</w:t>
            </w:r>
          </w:p>
          <w:p w:rsidR="00847CA1" w:rsidRPr="00AE10CE" w:rsidRDefault="00847CA1" w:rsidP="00AE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состояния окружающей среды, создание благоприятных условий труда и быта для проживания жителей сельского поселения;</w:t>
            </w:r>
          </w:p>
        </w:tc>
      </w:tr>
      <w:tr w:rsidR="00847CA1" w:rsidRPr="00AE10CE" w:rsidTr="00847CA1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показатели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AE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реализации Подпрограммы будут достигнуты следующие показатели: строительство водозаборных скважин и 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подведение водопровода к домам индивидуальной застройки, улучшение водоснабжения в сельском поселении</w:t>
            </w:r>
            <w:r w:rsidR="00391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Никольский сельсовет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повышение качества и надежности водоснабжения потребителей; устранение причин возникновения аварийных ситуаций, угрожающих жизнедеятельности человека; снижение эксплуатационных затрат; физической доступности коммунальных ресурсов;</w:t>
            </w:r>
          </w:p>
          <w:p w:rsidR="00847CA1" w:rsidRPr="00AE10CE" w:rsidRDefault="00847CA1" w:rsidP="003B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</w:t>
            </w:r>
            <w:r w:rsidR="003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доступност</w:t>
            </w:r>
            <w:r w:rsidR="003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коммунальных ресурсов; надежност</w:t>
            </w:r>
            <w:r w:rsidR="003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безопасност</w:t>
            </w:r>
            <w:r w:rsidR="003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поставки коммунальных ресурсов; качеств</w:t>
            </w:r>
            <w:r w:rsidR="003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коммунальных услуг; экологическ</w:t>
            </w:r>
            <w:r w:rsidR="003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</w:t>
            </w:r>
            <w:r w:rsidR="003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 коммунальных ресурсов и услуг; эффективност</w:t>
            </w:r>
            <w:r w:rsidR="003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 и передачи коммунальных ресурсов</w:t>
            </w:r>
          </w:p>
        </w:tc>
      </w:tr>
      <w:tr w:rsidR="00847CA1" w:rsidRPr="00AE10CE" w:rsidTr="00847CA1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Срок и этапы реализации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3B08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2014– 202</w:t>
            </w:r>
            <w:r w:rsidR="003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47CA1" w:rsidRPr="00AE10CE" w:rsidTr="00847CA1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требуемых капитальных вложений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подпрограммы предусматривает привлечение средств: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-областного бюджета -30750,0 тыс.руб.;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местного бюджета –3134,0 тыс.руб.;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источников- 4550,0 тыс.руб.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составляет  38434,0 тыс. рублей из различных источников бюджета, в том числе по годам: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2014 -   </w:t>
            </w:r>
            <w:r w:rsidR="007E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5803,2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2015-   </w:t>
            </w:r>
            <w:r w:rsidR="007E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6600,0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</w:t>
            </w:r>
            <w:r w:rsidR="007E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тыс.руб.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  </w:t>
            </w:r>
            <w:r w:rsidR="007E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тыс.руб.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    </w:t>
            </w:r>
            <w:r w:rsidR="007E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тыс.руб.</w:t>
            </w:r>
          </w:p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7E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-2024 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  </w:t>
            </w:r>
            <w:r w:rsidR="007E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101550</w:t>
            </w: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тыс.руб.</w:t>
            </w:r>
          </w:p>
          <w:p w:rsidR="00847CA1" w:rsidRPr="00AE10CE" w:rsidRDefault="00847CA1" w:rsidP="007E6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CA1" w:rsidRPr="00AE10CE" w:rsidTr="00847CA1">
        <w:trPr>
          <w:trHeight w:val="403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847CA1" w:rsidP="00847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A1" w:rsidRPr="00AE10CE" w:rsidRDefault="000725F2" w:rsidP="0007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47CA1"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надежности и стабильности водо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r w:rsidR="00847CA1"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7CA1"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потребителей, присоединенных к сетям;</w:t>
            </w:r>
          </w:p>
          <w:p w:rsidR="00847CA1" w:rsidRPr="00AE10CE" w:rsidRDefault="00847CA1" w:rsidP="0007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предоставления коммунальных услуг;</w:t>
            </w:r>
          </w:p>
          <w:p w:rsidR="000725F2" w:rsidRDefault="00847CA1" w:rsidP="0007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энергобезопасности</w:t>
            </w:r>
            <w:r w:rsidR="00072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7CA1" w:rsidRPr="00AE10CE" w:rsidRDefault="00847CA1" w:rsidP="0007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потерь энергоресурсов;</w:t>
            </w:r>
          </w:p>
          <w:p w:rsidR="00847CA1" w:rsidRPr="00AE10CE" w:rsidRDefault="00847CA1" w:rsidP="0007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приведение сетей в нормативное состояние</w:t>
            </w:r>
          </w:p>
        </w:tc>
      </w:tr>
    </w:tbl>
    <w:p w:rsidR="00847CA1" w:rsidRPr="00AE10CE" w:rsidRDefault="00847CA1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Характеристика существующего состояния систем коммунальной инфраструктуры сельского поселения</w:t>
      </w:r>
      <w:r w:rsidR="00072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Никольский сельсовет</w:t>
      </w:r>
    </w:p>
    <w:p w:rsidR="00847CA1" w:rsidRPr="00AE10CE" w:rsidRDefault="00847CA1" w:rsidP="00847CA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</w:t>
      </w:r>
      <w:r w:rsidR="0007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овополагающих условий развития </w:t>
      </w:r>
      <w:r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7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Никольский сельсовет</w:t>
      </w:r>
      <w:r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комплексное развитие систем жизнеобеспечения сельского поселения.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847CA1" w:rsidRPr="00AE10CE" w:rsidRDefault="00847CA1" w:rsidP="00847CA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25F2" w:rsidRDefault="00847CA1" w:rsidP="00847CA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               </w:t>
      </w:r>
      <w:r w:rsidR="00072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демографическое развитие</w:t>
      </w:r>
    </w:p>
    <w:p w:rsidR="00847CA1" w:rsidRPr="00AE10CE" w:rsidRDefault="000725F2" w:rsidP="00847CA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47CA1"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спрос коммунальных ресурсов;</w:t>
      </w:r>
    </w:p>
    <w:p w:rsidR="00847CA1" w:rsidRDefault="00847CA1" w:rsidP="00847CA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        состояние коммунальной инфраструктуры.</w:t>
      </w:r>
    </w:p>
    <w:p w:rsidR="00847CA1" w:rsidRPr="00AE10CE" w:rsidRDefault="00847CA1" w:rsidP="00847CA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847CA1" w:rsidRPr="00AE10CE" w:rsidRDefault="00847CA1" w:rsidP="00847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</w:t>
      </w:r>
      <w:r w:rsidR="0007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сберегающих и </w:t>
      </w:r>
      <w:r w:rsidRPr="00AE10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</w:t>
      </w:r>
    </w:p>
    <w:p w:rsidR="002E72FC" w:rsidRDefault="002E72FC" w:rsidP="002E7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72FC" w:rsidRPr="0073188C" w:rsidRDefault="002E72FC" w:rsidP="002E7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Демографическое развитие муниципального образования</w:t>
      </w:r>
    </w:p>
    <w:p w:rsidR="002E72FC" w:rsidRPr="0073188C" w:rsidRDefault="002E72FC" w:rsidP="002E7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7C9" w:rsidRPr="0073188C" w:rsidRDefault="00C217C9" w:rsidP="00C217C9">
      <w:pPr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7318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Сельское поселение Никольский сельсовет расположено в центральной части Усманского района.</w:t>
      </w:r>
      <w:r w:rsidRPr="0073188C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7318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севере и западе граничит с Куликовским, на севере с Октябрьским и Дрязгинским, на востоке с Пушкарским и Сторожевским, на юге с Пригородным,  на юго-западе с Поддубровским сельскими поселениями Усманского района. Территория поселения составляет </w:t>
      </w:r>
      <w:r w:rsidRPr="0073188C">
        <w:rPr>
          <w:rFonts w:ascii="Times New Roman" w:hAnsi="Times New Roman" w:cs="Times New Roman"/>
          <w:sz w:val="28"/>
          <w:szCs w:val="28"/>
          <w:lang w:eastAsia="ar-SA"/>
        </w:rPr>
        <w:t>10834 га (5,6%</w:t>
      </w:r>
      <w:r w:rsidRPr="007318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района).</w:t>
      </w:r>
      <w:bookmarkStart w:id="0" w:name="content11"/>
      <w:r w:rsidRPr="007318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End w:id="0"/>
    </w:p>
    <w:p w:rsidR="00C217C9" w:rsidRPr="0073188C" w:rsidRDefault="00C217C9" w:rsidP="00C217C9">
      <w:pPr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18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Никольское сельское поселение включает 2 населенных пункта: c.Никольское и д.Московка. Центр поселения – Никольское, находится в центральной части поселения. </w:t>
      </w:r>
      <w:r w:rsidRPr="0073188C">
        <w:rPr>
          <w:rFonts w:ascii="Times New Roman" w:hAnsi="Times New Roman" w:cs="Times New Roman"/>
          <w:sz w:val="28"/>
          <w:szCs w:val="28"/>
          <w:lang w:eastAsia="ar-SA"/>
        </w:rPr>
        <w:t xml:space="preserve">Численность населения на 01.01.2011 года 2116 чел. (4,8% района), в т.ч. экономически-активное население - 1089 чел. </w:t>
      </w:r>
    </w:p>
    <w:p w:rsidR="002E72FC" w:rsidRPr="0073188C" w:rsidRDefault="002E72FC" w:rsidP="002E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 xml:space="preserve">Общая площадь земель муниципального образования  - </w:t>
      </w:r>
      <w:smartTag w:uri="urn:schemas-microsoft-com:office:smarttags" w:element="metricconverter">
        <w:smartTagPr>
          <w:attr w:name="ProductID" w:val="32437 га"/>
        </w:smartTagPr>
        <w:r w:rsidRPr="0073188C">
          <w:rPr>
            <w:rFonts w:ascii="Times New Roman" w:hAnsi="Times New Roman" w:cs="Times New Roman"/>
            <w:sz w:val="28"/>
            <w:szCs w:val="28"/>
          </w:rPr>
          <w:t>32437 га</w:t>
        </w:r>
      </w:smartTag>
      <w:r w:rsidRPr="0073188C">
        <w:rPr>
          <w:rFonts w:ascii="Times New Roman" w:hAnsi="Times New Roman" w:cs="Times New Roman"/>
          <w:sz w:val="28"/>
          <w:szCs w:val="28"/>
        </w:rPr>
        <w:t xml:space="preserve">, в том числе земель сельхозугодий – </w:t>
      </w:r>
      <w:smartTag w:uri="urn:schemas-microsoft-com:office:smarttags" w:element="metricconverter">
        <w:smartTagPr>
          <w:attr w:name="ProductID" w:val="30269 га"/>
        </w:smartTagPr>
        <w:r w:rsidRPr="0073188C">
          <w:rPr>
            <w:rFonts w:ascii="Times New Roman" w:hAnsi="Times New Roman" w:cs="Times New Roman"/>
            <w:sz w:val="28"/>
            <w:szCs w:val="28"/>
          </w:rPr>
          <w:t>30269 га</w:t>
        </w:r>
      </w:smartTag>
      <w:r w:rsidRPr="0073188C">
        <w:rPr>
          <w:rFonts w:ascii="Times New Roman" w:hAnsi="Times New Roman" w:cs="Times New Roman"/>
          <w:sz w:val="28"/>
          <w:szCs w:val="28"/>
        </w:rPr>
        <w:t xml:space="preserve">,  площадь застроенных земель – 108га.                                                                                                                                                                                                                                      Общая протяженность автомобильных (внутрипоселковых) дорог – </w:t>
      </w:r>
      <w:smartTag w:uri="urn:schemas-microsoft-com:office:smarttags" w:element="metricconverter">
        <w:smartTagPr>
          <w:attr w:name="ProductID" w:val="61,7 км"/>
        </w:smartTagPr>
        <w:r w:rsidRPr="0073188C">
          <w:rPr>
            <w:rFonts w:ascii="Times New Roman" w:hAnsi="Times New Roman" w:cs="Times New Roman"/>
            <w:sz w:val="28"/>
            <w:szCs w:val="28"/>
          </w:rPr>
          <w:t>61,7 км</w:t>
        </w:r>
      </w:smartTag>
      <w:r w:rsidRPr="007318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Численность населения Никольского сельского поселения на 01.01.2011 г. составила 2116 человек, в том числе в с. Никольское - 2024 чел., в д. Московка - 92 чел.</w:t>
      </w:r>
    </w:p>
    <w:p w:rsidR="00C36AE5" w:rsidRPr="0073188C" w:rsidRDefault="00C36AE5" w:rsidP="00C36AE5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188C">
        <w:rPr>
          <w:rFonts w:ascii="Times New Roman" w:hAnsi="Times New Roman" w:cs="Times New Roman"/>
          <w:b/>
          <w:sz w:val="28"/>
          <w:szCs w:val="28"/>
        </w:rPr>
        <w:t>Динамика численности населения</w:t>
      </w:r>
    </w:p>
    <w:tbl>
      <w:tblPr>
        <w:tblW w:w="9792" w:type="dxa"/>
        <w:jc w:val="center"/>
        <w:tblLayout w:type="fixed"/>
        <w:tblLook w:val="0000"/>
      </w:tblPr>
      <w:tblGrid>
        <w:gridCol w:w="2419"/>
        <w:gridCol w:w="2084"/>
        <w:gridCol w:w="1842"/>
        <w:gridCol w:w="1701"/>
        <w:gridCol w:w="1746"/>
      </w:tblGrid>
      <w:tr w:rsidR="00C36AE5" w:rsidRPr="0073188C" w:rsidTr="00C22C50">
        <w:trPr>
          <w:trHeight w:val="70"/>
          <w:jc w:val="center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Периоды развития</w:t>
            </w:r>
          </w:p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населения, (чел)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В % к 2005 году</w:t>
            </w:r>
          </w:p>
        </w:tc>
      </w:tr>
      <w:tr w:rsidR="00C36AE5" w:rsidRPr="0073188C" w:rsidTr="00C22C50">
        <w:trPr>
          <w:trHeight w:val="147"/>
          <w:jc w:val="center"/>
        </w:trPr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1" w:righ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с.Никольское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1" w:righ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д.Московка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1" w:righ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E5" w:rsidRPr="0073188C" w:rsidTr="00C22C50">
        <w:trPr>
          <w:trHeight w:val="252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2005 год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6AE5" w:rsidRPr="0073188C" w:rsidTr="00C22C50">
        <w:trPr>
          <w:trHeight w:val="252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2006 год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93,49</w:t>
            </w:r>
          </w:p>
        </w:tc>
      </w:tr>
      <w:tr w:rsidR="00C36AE5" w:rsidRPr="0073188C" w:rsidTr="00C22C50">
        <w:trPr>
          <w:trHeight w:val="252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2007 год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2070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96,28</w:t>
            </w:r>
          </w:p>
        </w:tc>
      </w:tr>
      <w:tr w:rsidR="00C36AE5" w:rsidRPr="0073188C" w:rsidTr="00C22C50">
        <w:trPr>
          <w:trHeight w:val="252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2070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96,28</w:t>
            </w:r>
          </w:p>
        </w:tc>
      </w:tr>
      <w:tr w:rsidR="00C36AE5" w:rsidRPr="0073188C" w:rsidTr="00C22C50">
        <w:trPr>
          <w:trHeight w:val="252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94,23</w:t>
            </w:r>
          </w:p>
        </w:tc>
      </w:tr>
      <w:tr w:rsidR="00C36AE5" w:rsidRPr="0073188C" w:rsidTr="00C22C50">
        <w:trPr>
          <w:trHeight w:val="252"/>
          <w:jc w:val="center"/>
        </w:trPr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94,23</w:t>
            </w:r>
          </w:p>
        </w:tc>
      </w:tr>
      <w:tr w:rsidR="00C36AE5" w:rsidRPr="0073188C" w:rsidTr="00C22C50">
        <w:trPr>
          <w:trHeight w:val="268"/>
          <w:jc w:val="center"/>
        </w:trPr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2116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98,42</w:t>
            </w:r>
          </w:p>
        </w:tc>
      </w:tr>
    </w:tbl>
    <w:p w:rsidR="00C36AE5" w:rsidRPr="0073188C" w:rsidRDefault="00C36AE5" w:rsidP="00C36AE5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6AE5" w:rsidRPr="0073188C" w:rsidRDefault="00C36AE5" w:rsidP="00C36AE5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188C">
        <w:rPr>
          <w:rFonts w:ascii="Times New Roman" w:hAnsi="Times New Roman" w:cs="Times New Roman"/>
          <w:b/>
          <w:sz w:val="28"/>
          <w:szCs w:val="28"/>
        </w:rPr>
        <w:lastRenderedPageBreak/>
        <w:t>Динамика естественного и механического движения населения сельского поселения</w:t>
      </w:r>
    </w:p>
    <w:p w:rsidR="00C36AE5" w:rsidRPr="0073188C" w:rsidRDefault="00C36AE5" w:rsidP="00C36AE5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624"/>
        <w:gridCol w:w="864"/>
        <w:gridCol w:w="963"/>
        <w:gridCol w:w="962"/>
        <w:gridCol w:w="863"/>
        <w:gridCol w:w="825"/>
        <w:gridCol w:w="737"/>
        <w:gridCol w:w="764"/>
        <w:gridCol w:w="764"/>
      </w:tblGrid>
      <w:tr w:rsidR="00C36AE5" w:rsidRPr="0073188C" w:rsidTr="00C22C50">
        <w:trPr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3" w:right="-4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3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</w:t>
            </w:r>
          </w:p>
          <w:p w:rsidR="00C36AE5" w:rsidRPr="0073188C" w:rsidRDefault="00C36AE5" w:rsidP="00C22C50">
            <w:pPr>
              <w:ind w:left="-103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3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3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3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3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3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3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3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</w:t>
            </w:r>
          </w:p>
        </w:tc>
      </w:tr>
      <w:tr w:rsidR="00C36AE5" w:rsidRPr="0073188C" w:rsidTr="00C22C50">
        <w:trPr>
          <w:trHeight w:val="70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 на начало года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3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2070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2116</w:t>
            </w:r>
          </w:p>
        </w:tc>
      </w:tr>
      <w:tr w:rsidR="00C36AE5" w:rsidRPr="0073188C" w:rsidTr="00C22C50">
        <w:trPr>
          <w:trHeight w:val="70"/>
          <w:jc w:val="center"/>
        </w:trPr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Всего прирост (убыль)</w:t>
            </w:r>
          </w:p>
          <w:p w:rsidR="00C36AE5" w:rsidRPr="0073188C" w:rsidRDefault="00C36AE5" w:rsidP="00C22C50">
            <w:pPr>
              <w:snapToGrid w:val="0"/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населения за год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3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left="-4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-140</w:t>
            </w:r>
          </w:p>
          <w:p w:rsidR="00C36AE5" w:rsidRPr="0073188C" w:rsidRDefault="00C36AE5" w:rsidP="00C22C50">
            <w:pPr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+60</w:t>
            </w:r>
          </w:p>
          <w:p w:rsidR="00C36AE5" w:rsidRPr="0073188C" w:rsidRDefault="00C36AE5" w:rsidP="00C22C50">
            <w:pPr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3,0%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-44</w:t>
            </w:r>
          </w:p>
          <w:p w:rsidR="00C36AE5" w:rsidRPr="0073188C" w:rsidRDefault="00C36AE5" w:rsidP="00C22C50">
            <w:pPr>
              <w:ind w:left="-4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2,1%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left="-4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+90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C36AE5" w:rsidRPr="0073188C" w:rsidTr="00C22C50">
        <w:trPr>
          <w:trHeight w:val="666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В том числе: естественный прирост (убыль) населения (+, -)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3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+19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-42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E5" w:rsidRPr="0073188C" w:rsidTr="00C22C50">
        <w:trPr>
          <w:trHeight w:val="70"/>
          <w:jc w:val="center"/>
        </w:trPr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 (убыль) населения (+, -)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3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+48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-34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+54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+60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+36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+59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+45</w:t>
            </w:r>
          </w:p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-38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4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AE5" w:rsidRPr="0073188C" w:rsidRDefault="00C36AE5" w:rsidP="00C36AE5">
      <w:pPr>
        <w:spacing w:line="36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За рассматриваемый период (2005 – 2010 гг.) численность населения поселения уменьшилась на 124 человека. Среднегодовой темп уменьшения составил - 24 чел. Но в 2011 году население увеличилось за счет миграции и составило 2116 человек.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 xml:space="preserve">Динамика численности населения характеризуется общим его сокращением при отрицательном естественном воспроизводстве. Процесс депопуляции, выражающийся в недостаточном уровне рождаемости и высоком уровне смертности, характерен для поселения в целом. Смертность превышает рождаемость более чем в 2 раза. Средняя продолжительность жизни у женщин составляет 74,4 года, у мужчин - 65,7 лет. Существенное влияние на демографическую ситуацию оказывают миграционные процессы. </w:t>
      </w:r>
      <w:r w:rsidRPr="0073188C"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последний год численность населения по Никольскому сельсовету увеличилась за счет притока населения из  стран  СНГ. 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 xml:space="preserve">В структуре населения  увеличивается доля трудоспособного населения, но на фоне этого идет и обратный, отрицательный процесс – сокращается доля населения младше трудоспособного возраста. При сохранении текущих тенденций  через несколько лет получится обратная ситуация: будет расти число пенсионеров, а число рабочих рук – снижаться. 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Естественное движение населения и миграционные процессы определяют возрастную и половую структуру населения – важнейшие демографические показатели.</w:t>
      </w:r>
    </w:p>
    <w:p w:rsidR="00C36AE5" w:rsidRPr="0073188C" w:rsidRDefault="00C36AE5" w:rsidP="00C36AE5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188C">
        <w:rPr>
          <w:rFonts w:ascii="Times New Roman" w:hAnsi="Times New Roman" w:cs="Times New Roman"/>
          <w:b/>
          <w:bCs/>
          <w:sz w:val="28"/>
          <w:szCs w:val="28"/>
        </w:rPr>
        <w:t>Возрастная структура населения</w:t>
      </w:r>
    </w:p>
    <w:tbl>
      <w:tblPr>
        <w:tblW w:w="0" w:type="auto"/>
        <w:tblLayout w:type="fixed"/>
        <w:tblLook w:val="0000"/>
      </w:tblPr>
      <w:tblGrid>
        <w:gridCol w:w="2032"/>
        <w:gridCol w:w="700"/>
        <w:gridCol w:w="679"/>
        <w:gridCol w:w="812"/>
        <w:gridCol w:w="725"/>
        <w:gridCol w:w="838"/>
        <w:gridCol w:w="762"/>
        <w:gridCol w:w="738"/>
        <w:gridCol w:w="693"/>
        <w:gridCol w:w="723"/>
        <w:gridCol w:w="715"/>
      </w:tblGrid>
      <w:tr w:rsidR="00C36AE5" w:rsidRPr="0073188C" w:rsidTr="00C22C50">
        <w:trPr>
          <w:cantSplit/>
          <w:trHeight w:hRule="exact" w:val="286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C36AE5" w:rsidRPr="0073188C" w:rsidRDefault="00C36AE5" w:rsidP="00C22C50">
            <w:pPr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2006 год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2007 год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2008 год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2009 год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2010 год</w:t>
            </w:r>
          </w:p>
        </w:tc>
      </w:tr>
      <w:tr w:rsidR="00C36AE5" w:rsidRPr="0073188C" w:rsidTr="00C22C50">
        <w:trPr>
          <w:cantSplit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36AE5" w:rsidRPr="0073188C" w:rsidTr="00C22C5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C36AE5" w:rsidRPr="0073188C" w:rsidTr="00C22C5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C36AE5" w:rsidRPr="0073188C" w:rsidTr="00C22C5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C36AE5" w:rsidRPr="0073188C" w:rsidTr="00C22C5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2150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2070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2070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8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Демографическая структура населения относится к регрессивному типу. Доля детей в возрастной структуре определяет ее будущую динамику, демографический потенциал населения. Доля детей и подростков неуклонно снижается, вместе с тем, доля населения старших возрастов достаточно велика. Проблема старения населения чрезвычайно актуальна.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lastRenderedPageBreak/>
        <w:t xml:space="preserve">Ухудшение социально-экономических условий и снижение уровня жизни основной массы населения, поведение репродуктивного населения, выразившееся в ограничении деторождения, ухудшение здоровья населения, высокий уровень смертности, особенно в трудоспособном возрасте, возрастающее влияние на рождаемость уровня жилищных условий и перспектив их улучшения,  многие другие факторы ведут к относительно сложной демографической ситуации в сельском поселении. </w:t>
      </w:r>
    </w:p>
    <w:p w:rsidR="00317476" w:rsidRPr="0073188C" w:rsidRDefault="00317476" w:rsidP="00317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Жилищное хозяйство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Жилищный фонд Никольского сельского поселения на 01.01.2011 год составил 58,7 тыс.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188C">
        <w:rPr>
          <w:rFonts w:ascii="Times New Roman" w:hAnsi="Times New Roman" w:cs="Times New Roman"/>
          <w:sz w:val="28"/>
          <w:szCs w:val="28"/>
        </w:rPr>
        <w:t xml:space="preserve"> общей площади или  27,7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188C">
        <w:rPr>
          <w:rFonts w:ascii="Times New Roman" w:hAnsi="Times New Roman" w:cs="Times New Roman"/>
          <w:sz w:val="28"/>
          <w:szCs w:val="28"/>
        </w:rPr>
        <w:t xml:space="preserve"> / человека.</w:t>
      </w:r>
    </w:p>
    <w:tbl>
      <w:tblPr>
        <w:tblW w:w="9072" w:type="dxa"/>
        <w:jc w:val="center"/>
        <w:tblLayout w:type="fixed"/>
        <w:tblLook w:val="0000"/>
      </w:tblPr>
      <w:tblGrid>
        <w:gridCol w:w="2968"/>
        <w:gridCol w:w="2310"/>
        <w:gridCol w:w="2309"/>
        <w:gridCol w:w="1485"/>
      </w:tblGrid>
      <w:tr w:rsidR="00C36AE5" w:rsidRPr="0073188C" w:rsidTr="007E7172">
        <w:trPr>
          <w:cantSplit/>
          <w:trHeight w:hRule="exact" w:val="286"/>
          <w:jc w:val="center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36AE5" w:rsidRPr="0073188C" w:rsidTr="007E7172">
        <w:trPr>
          <w:cantSplit/>
          <w:trHeight w:hRule="exact" w:val="439"/>
          <w:jc w:val="center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Жилых домов, шт.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Тыс. кв. м</w:t>
            </w:r>
          </w:p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общей</w:t>
            </w:r>
          </w:p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площади площади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Кв. м на чел.</w:t>
            </w:r>
          </w:p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AE5" w:rsidRPr="0073188C" w:rsidTr="007E7172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C36AE5" w:rsidRPr="0073188C" w:rsidTr="007E7172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д.Московка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</w:tr>
    </w:tbl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Характеристики жилищного фонда:</w:t>
      </w:r>
    </w:p>
    <w:p w:rsidR="00C36AE5" w:rsidRPr="0073188C" w:rsidRDefault="00C36AE5" w:rsidP="00C36AE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8C">
        <w:rPr>
          <w:rFonts w:ascii="Times New Roman" w:hAnsi="Times New Roman" w:cs="Times New Roman"/>
          <w:b/>
          <w:sz w:val="28"/>
          <w:szCs w:val="28"/>
        </w:rPr>
        <w:t>а) по этажности и материалу стен</w:t>
      </w:r>
    </w:p>
    <w:tbl>
      <w:tblPr>
        <w:tblW w:w="0" w:type="auto"/>
        <w:jc w:val="center"/>
        <w:tblLayout w:type="fixed"/>
        <w:tblLook w:val="0000"/>
      </w:tblPr>
      <w:tblGrid>
        <w:gridCol w:w="2551"/>
        <w:gridCol w:w="1985"/>
        <w:gridCol w:w="1984"/>
        <w:gridCol w:w="1276"/>
        <w:gridCol w:w="1152"/>
      </w:tblGrid>
      <w:tr w:rsidR="00C36AE5" w:rsidRPr="0073188C" w:rsidTr="00C22C50">
        <w:trPr>
          <w:cantSplit/>
          <w:trHeight w:hRule="exact" w:val="286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Этажность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стен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36AE5" w:rsidRPr="0073188C" w:rsidTr="00C22C50">
        <w:trPr>
          <w:cantSplit/>
          <w:trHeight w:hRule="exact" w:val="286"/>
          <w:jc w:val="center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каменные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дерев. и прочие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E5" w:rsidRPr="0073188C" w:rsidTr="00C22C50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1-эт. (тыс. м</w:t>
            </w:r>
            <w:r w:rsidRPr="007318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 xml:space="preserve"> общ. пл.)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Муниципальный жилой фонд отсутствует.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Жилищный фонд, находящийся в личной собственности – 58,7 тыс.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188C">
        <w:rPr>
          <w:rFonts w:ascii="Times New Roman" w:hAnsi="Times New Roman" w:cs="Times New Roman"/>
          <w:sz w:val="28"/>
          <w:szCs w:val="28"/>
        </w:rPr>
        <w:t>.</w:t>
      </w:r>
    </w:p>
    <w:p w:rsidR="00C36AE5" w:rsidRPr="0073188C" w:rsidRDefault="00C36AE5" w:rsidP="00C36AE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8C">
        <w:rPr>
          <w:rFonts w:ascii="Times New Roman" w:hAnsi="Times New Roman" w:cs="Times New Roman"/>
          <w:b/>
          <w:sz w:val="28"/>
          <w:szCs w:val="28"/>
        </w:rPr>
        <w:t>б) по степени амортизации</w:t>
      </w:r>
    </w:p>
    <w:tbl>
      <w:tblPr>
        <w:tblW w:w="0" w:type="auto"/>
        <w:jc w:val="center"/>
        <w:tblLayout w:type="fixed"/>
        <w:tblLook w:val="0000"/>
      </w:tblPr>
      <w:tblGrid>
        <w:gridCol w:w="3827"/>
        <w:gridCol w:w="1276"/>
        <w:gridCol w:w="1417"/>
        <w:gridCol w:w="1276"/>
        <w:gridCol w:w="1089"/>
      </w:tblGrid>
      <w:tr w:rsidR="00C36AE5" w:rsidRPr="0073188C" w:rsidTr="00C22C50">
        <w:trPr>
          <w:cantSplit/>
          <w:trHeight w:hRule="exact" w:val="286"/>
          <w:jc w:val="center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Группировка строений по износу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C36AE5" w:rsidRPr="0073188C" w:rsidTr="00C22C50">
        <w:trPr>
          <w:cantSplit/>
          <w:trHeight w:hRule="exact" w:val="286"/>
          <w:jc w:val="center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0-30%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31%-70%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&gt;70%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E5" w:rsidRPr="0073188C" w:rsidTr="00C22C5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Жилищный фонд всего,</w:t>
            </w:r>
          </w:p>
          <w:p w:rsidR="00C36AE5" w:rsidRPr="0073188C" w:rsidRDefault="00C36AE5" w:rsidP="00C22C50">
            <w:pPr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 w:rsidRPr="007318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 xml:space="preserve"> общ. пл.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</w:tr>
      <w:tr w:rsidR="00C36AE5" w:rsidRPr="0073188C" w:rsidTr="00C22C5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59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C36AE5" w:rsidRPr="0073188C" w:rsidRDefault="00C36AE5" w:rsidP="00C36AE5">
      <w:pPr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3188C">
        <w:rPr>
          <w:rFonts w:ascii="Times New Roman" w:hAnsi="Times New Roman" w:cs="Times New Roman"/>
          <w:b/>
          <w:sz w:val="28"/>
          <w:szCs w:val="28"/>
        </w:rPr>
        <w:lastRenderedPageBreak/>
        <w:t>в) по степени благоустройства</w:t>
      </w:r>
    </w:p>
    <w:tbl>
      <w:tblPr>
        <w:tblW w:w="9292" w:type="dxa"/>
        <w:tblLayout w:type="fixed"/>
        <w:tblLook w:val="0000"/>
      </w:tblPr>
      <w:tblGrid>
        <w:gridCol w:w="1800"/>
        <w:gridCol w:w="762"/>
        <w:gridCol w:w="1011"/>
        <w:gridCol w:w="1225"/>
        <w:gridCol w:w="1166"/>
        <w:gridCol w:w="1252"/>
        <w:gridCol w:w="1164"/>
        <w:gridCol w:w="912"/>
      </w:tblGrid>
      <w:tr w:rsidR="00C36AE5" w:rsidRPr="0073188C" w:rsidTr="00C22C50">
        <w:trPr>
          <w:cantSplit/>
          <w:trHeight w:hRule="exact"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 оборудованный</w:t>
            </w:r>
          </w:p>
        </w:tc>
      </w:tr>
      <w:tr w:rsidR="00C36AE5" w:rsidRPr="0073188C" w:rsidTr="00C22C50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8" w:right="-45" w:hanging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водопро-водом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8"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канали-</w:t>
            </w:r>
          </w:p>
          <w:p w:rsidR="00C36AE5" w:rsidRPr="0073188C" w:rsidRDefault="00C36AE5" w:rsidP="00C22C50">
            <w:pPr>
              <w:ind w:left="-38"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зацией </w:t>
            </w:r>
          </w:p>
          <w:p w:rsidR="00C36AE5" w:rsidRPr="0073188C" w:rsidRDefault="00C36AE5" w:rsidP="00C22C50">
            <w:pPr>
              <w:ind w:left="-38"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(выгр. ямы)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8"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отопле-</w:t>
            </w:r>
          </w:p>
          <w:p w:rsidR="00C36AE5" w:rsidRPr="0073188C" w:rsidRDefault="00C36AE5" w:rsidP="00C22C50">
            <w:pPr>
              <w:ind w:left="-38"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ние  местное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8"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горячим водоснаб. местное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8"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ваннами (душем)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left="-38"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газом</w:t>
            </w:r>
          </w:p>
        </w:tc>
      </w:tr>
      <w:tr w:rsidR="00C36AE5" w:rsidRPr="0073188C" w:rsidTr="00C22C5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Жилищный фонд, всего, тыс. м</w:t>
            </w:r>
            <w:r w:rsidRPr="007318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 xml:space="preserve"> общ. пл.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</w:tr>
      <w:tr w:rsidR="00C36AE5" w:rsidRPr="0073188C" w:rsidTr="00C22C5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E5" w:rsidRPr="0073188C" w:rsidRDefault="00C36AE5" w:rsidP="00C22C50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Газоснабжение жилого фонда осуществляется 77,2% от природного газа и 22,8% от сжиженного.</w:t>
      </w:r>
    </w:p>
    <w:p w:rsidR="00C36AE5" w:rsidRPr="0073188C" w:rsidRDefault="00C36AE5" w:rsidP="00C36AE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8C">
        <w:rPr>
          <w:rFonts w:ascii="Times New Roman" w:hAnsi="Times New Roman" w:cs="Times New Roman"/>
          <w:b/>
          <w:sz w:val="28"/>
          <w:szCs w:val="28"/>
        </w:rPr>
        <w:t>г) структура жилого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8"/>
        <w:gridCol w:w="1787"/>
        <w:gridCol w:w="1843"/>
        <w:gridCol w:w="1843"/>
        <w:gridCol w:w="1843"/>
      </w:tblGrid>
      <w:tr w:rsidR="00C36AE5" w:rsidRPr="0073188C" w:rsidTr="00C22C50">
        <w:trPr>
          <w:jc w:val="center"/>
        </w:trPr>
        <w:tc>
          <w:tcPr>
            <w:tcW w:w="1898" w:type="dxa"/>
            <w:vMerge w:val="restart"/>
            <w:vAlign w:val="center"/>
          </w:tcPr>
          <w:p w:rsidR="00C36AE5" w:rsidRPr="0073188C" w:rsidRDefault="00C36AE5" w:rsidP="00C22C50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Категория жилищного фонда</w:t>
            </w:r>
          </w:p>
        </w:tc>
        <w:tc>
          <w:tcPr>
            <w:tcW w:w="3630" w:type="dxa"/>
            <w:gridSpan w:val="2"/>
            <w:vAlign w:val="center"/>
          </w:tcPr>
          <w:p w:rsidR="00C36AE5" w:rsidRPr="0073188C" w:rsidRDefault="00C36AE5" w:rsidP="00C22C50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Жилищный фонд (сущ.)</w:t>
            </w:r>
          </w:p>
        </w:tc>
        <w:tc>
          <w:tcPr>
            <w:tcW w:w="1843" w:type="dxa"/>
            <w:vMerge w:val="restart"/>
            <w:vAlign w:val="center"/>
          </w:tcPr>
          <w:p w:rsidR="00C36AE5" w:rsidRPr="0073188C" w:rsidRDefault="00C36AE5" w:rsidP="00C22C50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Расселение,</w:t>
            </w:r>
          </w:p>
          <w:p w:rsidR="00C36AE5" w:rsidRPr="0073188C" w:rsidRDefault="00C36AE5" w:rsidP="00C22C50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vMerge w:val="restart"/>
            <w:vAlign w:val="center"/>
          </w:tcPr>
          <w:p w:rsidR="00C36AE5" w:rsidRPr="0073188C" w:rsidRDefault="00C36AE5" w:rsidP="00C22C50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Население,</w:t>
            </w:r>
          </w:p>
          <w:p w:rsidR="00C36AE5" w:rsidRPr="0073188C" w:rsidRDefault="00C36AE5" w:rsidP="00C22C50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( чел.)</w:t>
            </w:r>
          </w:p>
        </w:tc>
      </w:tr>
      <w:tr w:rsidR="00C36AE5" w:rsidRPr="0073188C" w:rsidTr="00C22C50">
        <w:trPr>
          <w:trHeight w:val="20"/>
          <w:jc w:val="center"/>
        </w:trPr>
        <w:tc>
          <w:tcPr>
            <w:tcW w:w="1898" w:type="dxa"/>
            <w:vMerge/>
          </w:tcPr>
          <w:p w:rsidR="00C36AE5" w:rsidRPr="0073188C" w:rsidRDefault="00C36AE5" w:rsidP="00C22C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C36AE5" w:rsidRPr="0073188C" w:rsidRDefault="00C36AE5" w:rsidP="00C22C50">
            <w:pPr>
              <w:pStyle w:val="aa"/>
              <w:ind w:left="-39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тыс. м</w:t>
            </w:r>
            <w:r w:rsidRPr="0073188C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73188C">
              <w:rPr>
                <w:b/>
                <w:bCs/>
                <w:sz w:val="28"/>
                <w:szCs w:val="28"/>
              </w:rPr>
              <w:t xml:space="preserve"> общ. пл.</w:t>
            </w:r>
          </w:p>
        </w:tc>
        <w:tc>
          <w:tcPr>
            <w:tcW w:w="1843" w:type="dxa"/>
            <w:vAlign w:val="center"/>
          </w:tcPr>
          <w:p w:rsidR="00C36AE5" w:rsidRPr="0073188C" w:rsidRDefault="00C36AE5" w:rsidP="00C22C50">
            <w:pPr>
              <w:pStyle w:val="aa"/>
              <w:ind w:left="-39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vMerge/>
          </w:tcPr>
          <w:p w:rsidR="00C36AE5" w:rsidRPr="0073188C" w:rsidRDefault="00C36AE5" w:rsidP="00C22C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6AE5" w:rsidRPr="0073188C" w:rsidRDefault="00C36AE5" w:rsidP="00C22C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6AE5" w:rsidRPr="0073188C" w:rsidTr="00C22C50">
        <w:trPr>
          <w:trHeight w:val="30"/>
          <w:jc w:val="center"/>
        </w:trPr>
        <w:tc>
          <w:tcPr>
            <w:tcW w:w="1898" w:type="dxa"/>
            <w:vAlign w:val="center"/>
          </w:tcPr>
          <w:p w:rsidR="00C36AE5" w:rsidRPr="0073188C" w:rsidRDefault="00C36AE5" w:rsidP="00C22C50">
            <w:pPr>
              <w:pStyle w:val="aa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Малоэтажный</w:t>
            </w:r>
          </w:p>
          <w:p w:rsidR="00C36AE5" w:rsidRPr="0073188C" w:rsidRDefault="00C36AE5" w:rsidP="00C22C50">
            <w:pPr>
              <w:pStyle w:val="aa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усадебный</w:t>
            </w:r>
          </w:p>
        </w:tc>
        <w:tc>
          <w:tcPr>
            <w:tcW w:w="1787" w:type="dxa"/>
            <w:vAlign w:val="center"/>
          </w:tcPr>
          <w:p w:rsidR="00C36AE5" w:rsidRPr="0073188C" w:rsidRDefault="00C36AE5" w:rsidP="00C22C50">
            <w:pPr>
              <w:pStyle w:val="aa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58,7</w:t>
            </w:r>
          </w:p>
        </w:tc>
        <w:tc>
          <w:tcPr>
            <w:tcW w:w="1843" w:type="dxa"/>
            <w:vAlign w:val="center"/>
          </w:tcPr>
          <w:p w:rsidR="00C36AE5" w:rsidRPr="0073188C" w:rsidRDefault="00C36AE5" w:rsidP="00C22C50">
            <w:pPr>
              <w:pStyle w:val="aa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C36AE5" w:rsidRPr="0073188C" w:rsidRDefault="00C36AE5" w:rsidP="00C22C50">
            <w:pPr>
              <w:pStyle w:val="aa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C36AE5" w:rsidRPr="0073188C" w:rsidRDefault="00C36AE5" w:rsidP="00C22C50">
            <w:pPr>
              <w:pStyle w:val="aa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2116</w:t>
            </w:r>
          </w:p>
        </w:tc>
      </w:tr>
    </w:tbl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Как видно из приведенных показателей, 100% всего жилищного фонда размещается в 1 этажной усадебной застройке.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Уровень инженерного благоустройства средний.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 xml:space="preserve">В поселении отсутствует система центрального канализования, и водоотведение осуществляется на местные выгреба. </w:t>
      </w:r>
    </w:p>
    <w:p w:rsidR="00C36AE5" w:rsidRPr="0073188C" w:rsidRDefault="00C36AE5" w:rsidP="00C36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Отопление и горячее водоснабжение на территории поселения также осуществляется, в основном, от местных нагревательных приборов.</w:t>
      </w:r>
    </w:p>
    <w:p w:rsidR="00317476" w:rsidRPr="0073188C" w:rsidRDefault="00C36AE5" w:rsidP="0031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88C">
        <w:rPr>
          <w:rFonts w:ascii="Times New Roman" w:hAnsi="Times New Roman" w:cs="Times New Roman"/>
          <w:sz w:val="28"/>
          <w:szCs w:val="28"/>
        </w:rPr>
        <w:t>100% общего объема жилищного фонда (58,7 тыс.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188C">
        <w:rPr>
          <w:rFonts w:ascii="Times New Roman" w:hAnsi="Times New Roman" w:cs="Times New Roman"/>
          <w:sz w:val="28"/>
          <w:szCs w:val="28"/>
        </w:rPr>
        <w:t>) находится в частной собственности граждан.</w:t>
      </w:r>
      <w:r w:rsidR="00317476"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7476" w:rsidRPr="0073188C" w:rsidRDefault="00317476" w:rsidP="0031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76" w:rsidRPr="0073188C" w:rsidRDefault="00317476" w:rsidP="00317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E7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Водопроводно-канализационное хозяйство</w:t>
      </w:r>
    </w:p>
    <w:p w:rsidR="00C36AE5" w:rsidRPr="0073188C" w:rsidRDefault="00C36AE5" w:rsidP="00C36AE5">
      <w:pPr>
        <w:pStyle w:val="Standard"/>
        <w:tabs>
          <w:tab w:val="left" w:pos="-426"/>
        </w:tabs>
        <w:spacing w:line="360" w:lineRule="auto"/>
        <w:ind w:firstLine="567"/>
        <w:jc w:val="center"/>
        <w:rPr>
          <w:rFonts w:cs="Times New Roman"/>
          <w:i/>
          <w:sz w:val="28"/>
          <w:szCs w:val="28"/>
        </w:rPr>
      </w:pP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lastRenderedPageBreak/>
        <w:t xml:space="preserve">В Никольском сельском поселении потребителями воды хозяйственно-питьевого назначения являются: постоянное население, с/х предприятия, питающиеся от сети хозяйственно-питьевого водопровода.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Система водоснабжения Никольском сельского поселения состоит из отдельных скважин, объединяемых сетями водопровода, и шахтных колодцев.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Изношенность сетей водопровода составляет 80%.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Водозаборные скважины  не имеют в наличии ограждения 1-го пояса зоны санитарной охраны.</w:t>
      </w:r>
    </w:p>
    <w:p w:rsidR="00D965A7" w:rsidRPr="0073188C" w:rsidRDefault="00C36AE5" w:rsidP="00D965A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Количество скважин – 12 штук.</w:t>
      </w:r>
      <w:r w:rsidR="00C22C50">
        <w:rPr>
          <w:rFonts w:cs="Times New Roman"/>
          <w:sz w:val="28"/>
          <w:szCs w:val="28"/>
        </w:rPr>
        <w:t xml:space="preserve"> из них </w:t>
      </w:r>
      <w:r w:rsidR="00C22C50" w:rsidRPr="0073188C">
        <w:rPr>
          <w:rFonts w:cs="Times New Roman"/>
          <w:sz w:val="28"/>
          <w:szCs w:val="28"/>
        </w:rPr>
        <w:t>действующих</w:t>
      </w:r>
      <w:r w:rsidR="00C22C50">
        <w:rPr>
          <w:rFonts w:cs="Times New Roman"/>
          <w:sz w:val="28"/>
          <w:szCs w:val="28"/>
        </w:rPr>
        <w:t xml:space="preserve"> 4 штуки.</w:t>
      </w:r>
      <w:r w:rsidR="00C22C50"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На территории Никольского сельского поселения имеется </w:t>
      </w:r>
      <w:r w:rsidR="00C22C50">
        <w:rPr>
          <w:rFonts w:cs="Times New Roman"/>
          <w:sz w:val="28"/>
          <w:szCs w:val="28"/>
        </w:rPr>
        <w:t>2</w:t>
      </w:r>
      <w:r w:rsidRPr="0073188C">
        <w:rPr>
          <w:rFonts w:cs="Times New Roman"/>
          <w:sz w:val="28"/>
          <w:szCs w:val="28"/>
        </w:rPr>
        <w:t xml:space="preserve"> водонапорных башни. Износ башен составляет 80%. </w:t>
      </w:r>
      <w:r w:rsidR="00D965A7" w:rsidRPr="0073188C">
        <w:rPr>
          <w:rFonts w:cs="Times New Roman"/>
          <w:sz w:val="28"/>
          <w:szCs w:val="28"/>
        </w:rPr>
        <w:t>По химическим показателям качество воды в скважинах не соответствует СанПиН 2.1.4.1074-10 «Вода питьевая» по содержанию железа.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Данные по существующим сетям водопровода и канализации приведены в таблице. 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7"/>
        <w:gridCol w:w="1085"/>
        <w:gridCol w:w="1489"/>
        <w:gridCol w:w="1180"/>
        <w:gridCol w:w="1080"/>
        <w:gridCol w:w="1071"/>
        <w:gridCol w:w="1652"/>
      </w:tblGrid>
      <w:tr w:rsidR="00C36AE5" w:rsidRPr="0073188C" w:rsidTr="007E7172">
        <w:trPr>
          <w:jc w:val="center"/>
        </w:trPr>
        <w:tc>
          <w:tcPr>
            <w:tcW w:w="1907" w:type="dxa"/>
            <w:vMerge w:val="restart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Наименование  сельского поселения</w:t>
            </w:r>
          </w:p>
        </w:tc>
        <w:tc>
          <w:tcPr>
            <w:tcW w:w="3754" w:type="dxa"/>
            <w:gridSpan w:val="3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Объекты водоснабжения</w:t>
            </w:r>
          </w:p>
        </w:tc>
        <w:tc>
          <w:tcPr>
            <w:tcW w:w="3803" w:type="dxa"/>
            <w:gridSpan w:val="3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Объекты водоотведения</w:t>
            </w:r>
          </w:p>
        </w:tc>
      </w:tr>
      <w:tr w:rsidR="00C36AE5" w:rsidRPr="0073188C" w:rsidTr="007E7172">
        <w:trPr>
          <w:trHeight w:val="70"/>
          <w:jc w:val="center"/>
        </w:trPr>
        <w:tc>
          <w:tcPr>
            <w:tcW w:w="1907" w:type="dxa"/>
            <w:vMerge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Сети, км</w:t>
            </w:r>
          </w:p>
        </w:tc>
        <w:tc>
          <w:tcPr>
            <w:tcW w:w="1489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Скважины, шт.</w:t>
            </w:r>
          </w:p>
        </w:tc>
        <w:tc>
          <w:tcPr>
            <w:tcW w:w="1180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Башни, шт.</w:t>
            </w:r>
          </w:p>
        </w:tc>
        <w:tc>
          <w:tcPr>
            <w:tcW w:w="1080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Сети, км</w:t>
            </w:r>
          </w:p>
        </w:tc>
        <w:tc>
          <w:tcPr>
            <w:tcW w:w="1071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КНС, шт.</w:t>
            </w:r>
          </w:p>
        </w:tc>
        <w:tc>
          <w:tcPr>
            <w:tcW w:w="1652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Очистные сооружения, шт.</w:t>
            </w:r>
          </w:p>
        </w:tc>
      </w:tr>
      <w:tr w:rsidR="00C36AE5" w:rsidRPr="0073188C" w:rsidTr="007E7172">
        <w:trPr>
          <w:trHeight w:val="70"/>
          <w:jc w:val="center"/>
        </w:trPr>
        <w:tc>
          <w:tcPr>
            <w:tcW w:w="1907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 w:right="-133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85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6.0</w:t>
            </w:r>
          </w:p>
        </w:tc>
        <w:tc>
          <w:tcPr>
            <w:tcW w:w="1489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80" w:type="dxa"/>
            <w:vAlign w:val="center"/>
          </w:tcPr>
          <w:p w:rsidR="00C36AE5" w:rsidRPr="0073188C" w:rsidRDefault="00C22C50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36AE5" w:rsidRPr="0073188C" w:rsidTr="007E7172">
        <w:trPr>
          <w:jc w:val="center"/>
        </w:trPr>
        <w:tc>
          <w:tcPr>
            <w:tcW w:w="1907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54" w:right="-133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85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6.0</w:t>
            </w:r>
          </w:p>
        </w:tc>
        <w:tc>
          <w:tcPr>
            <w:tcW w:w="1489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80" w:type="dxa"/>
            <w:vAlign w:val="center"/>
          </w:tcPr>
          <w:p w:rsidR="00C36AE5" w:rsidRPr="0073188C" w:rsidRDefault="00C22C50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ind w:left="-83" w:right="-158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Обеспеченность жилищного фонда водопроводом составляет 53.2%.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Для расчета водопотребления приняты укрупненные нормы удельного среднесуточного (за год) водопотребления на одного потребителя согласно СНиП 2.04.02-84 «Водоснабжение. Наружные сети и сооружения». Расчетные данные сведены в таблицу.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Водопотребление: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704"/>
        <w:gridCol w:w="1618"/>
        <w:gridCol w:w="2265"/>
        <w:gridCol w:w="2261"/>
      </w:tblGrid>
      <w:tr w:rsidR="00C36AE5" w:rsidRPr="0073188C" w:rsidTr="007E7172">
        <w:trPr>
          <w:jc w:val="center"/>
        </w:trPr>
        <w:tc>
          <w:tcPr>
            <w:tcW w:w="616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704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Наименование административного района (сельского поселения)</w:t>
            </w:r>
          </w:p>
        </w:tc>
        <w:tc>
          <w:tcPr>
            <w:tcW w:w="1618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Население, чел.</w:t>
            </w:r>
          </w:p>
        </w:tc>
        <w:tc>
          <w:tcPr>
            <w:tcW w:w="2265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Нормы водопотребления л/сут.чел.</w:t>
            </w:r>
          </w:p>
        </w:tc>
        <w:tc>
          <w:tcPr>
            <w:tcW w:w="2261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Хоз.бытовое водопотребление Q</w:t>
            </w:r>
            <w:r w:rsidRPr="0073188C">
              <w:rPr>
                <w:rFonts w:cs="Times New Roman"/>
                <w:sz w:val="28"/>
                <w:szCs w:val="28"/>
                <w:vertAlign w:val="subscript"/>
              </w:rPr>
              <w:t>ср</w:t>
            </w:r>
            <w:r w:rsidRPr="0073188C">
              <w:rPr>
                <w:rFonts w:cs="Times New Roman"/>
                <w:sz w:val="28"/>
                <w:szCs w:val="28"/>
              </w:rPr>
              <w:t>. м</w:t>
            </w:r>
            <w:r w:rsidRPr="0073188C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73188C">
              <w:rPr>
                <w:rFonts w:cs="Times New Roman"/>
                <w:sz w:val="28"/>
                <w:szCs w:val="28"/>
              </w:rPr>
              <w:t>/сут.</w:t>
            </w:r>
          </w:p>
        </w:tc>
      </w:tr>
      <w:tr w:rsidR="00C36AE5" w:rsidRPr="0073188C" w:rsidTr="007E7172">
        <w:trPr>
          <w:jc w:val="center"/>
        </w:trPr>
        <w:tc>
          <w:tcPr>
            <w:tcW w:w="616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04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Никольское </w:t>
            </w:r>
            <w:r w:rsidRPr="0073188C">
              <w:rPr>
                <w:rFonts w:cs="Times New Roman"/>
                <w:sz w:val="28"/>
                <w:szCs w:val="28"/>
              </w:rPr>
              <w:lastRenderedPageBreak/>
              <w:t xml:space="preserve">сельское поселение </w:t>
            </w:r>
          </w:p>
        </w:tc>
        <w:tc>
          <w:tcPr>
            <w:tcW w:w="1618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lastRenderedPageBreak/>
              <w:t>2116</w:t>
            </w:r>
          </w:p>
        </w:tc>
        <w:tc>
          <w:tcPr>
            <w:tcW w:w="2265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2261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317.4</w:t>
            </w:r>
          </w:p>
        </w:tc>
      </w:tr>
      <w:tr w:rsidR="00C36AE5" w:rsidRPr="0073188C" w:rsidTr="007E7172">
        <w:trPr>
          <w:jc w:val="center"/>
        </w:trPr>
        <w:tc>
          <w:tcPr>
            <w:tcW w:w="616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18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2116</w:t>
            </w:r>
          </w:p>
        </w:tc>
        <w:tc>
          <w:tcPr>
            <w:tcW w:w="2265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317.4</w:t>
            </w:r>
          </w:p>
        </w:tc>
      </w:tr>
    </w:tbl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Максимальный суточный расход при К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 = 1,2 согласно СНиП 2.04.02-84 «Водоснабжение. Наружные сети и сооружения» составит: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К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 = 317.4 х 1,2 = 381.0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 xml:space="preserve">/сут.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и с/х предприятий (20% Q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) максимальный суточный расход составит: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>= 457.0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230 л/сут.чел., максимальный суточный расход при численности 2300 чел. составит: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расч.срок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>мах.сут.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>= 635,0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предприятий (20% Q</w:t>
      </w:r>
      <w:r w:rsidRPr="0073188C">
        <w:rPr>
          <w:rFonts w:cs="Times New Roman"/>
          <w:sz w:val="28"/>
          <w:szCs w:val="28"/>
          <w:vertAlign w:val="superscript"/>
        </w:rPr>
        <w:t>расчетный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) максимальный суточный расход на расчетный срок составит: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расчетный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>= 762.0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Так как изношенность сетей составляет 80%, необходима реконструкция уличных водопроводных сетей с  заменой поврежденных труб на чугунные трубы с шаровидным графитом или из неметаллических материалов со сроком службы не менее 50 лет. В Никольском сельском поселении также предусматривается прокладка новых водопроводных сетей в существующей и проектируемой застройке.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Необходимо произвести тампонирование неработающих скважин или, при целесообразности, их ремонт, а также строительство новых и расширение существующих водозаборов. Необходимо провести капитальный ремонт существующих и строительство новых павильонов над скважинами, оборудовать зоны санитарной охраны первого пояса скважин. В необходимом случае на водозаборах предусматриваются очистные сооружения (обезжелезивание).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lastRenderedPageBreak/>
        <w:t xml:space="preserve">Пожаротушение поселков предусматривается из естественных водоемов, к которым обеспечивается свободный проезд пожарных машин и пожарных резервуаров.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На территории Никольского сельского поселения централизованная система канализации отсутствует. Канализование части домов решено в выгребы (53.2%), остальные имеют дворовые уборные. Вывоз сточных вод из выгребов осуществляется ассенизационными автоцистернами.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Сливная станция для приема стоков из выгребов отсутствует. Особую опасность представляет неорганизованный сбор и сток отходов ферм, поверхностные воды неканализованных поселений.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Для расчета водоотведения приняты укрупненные нормы удельного среднесуточного за год водоотведения на одного потребителя согласно п.2.1. СНиП 2.04.03-85 «Канализация. Наружные сети и сооружения» и СНиП 2.04.02-84 «Водоснабжение. Наружные сети и сооружения».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Расчетные данные сведены в таблицу. 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Водоотведение: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3040"/>
        <w:gridCol w:w="1769"/>
        <w:gridCol w:w="1966"/>
        <w:gridCol w:w="2024"/>
      </w:tblGrid>
      <w:tr w:rsidR="00C36AE5" w:rsidRPr="0073188C" w:rsidTr="007E7172">
        <w:trPr>
          <w:jc w:val="center"/>
        </w:trPr>
        <w:tc>
          <w:tcPr>
            <w:tcW w:w="665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040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Наименование административного района (сельского поселения)</w:t>
            </w:r>
          </w:p>
        </w:tc>
        <w:tc>
          <w:tcPr>
            <w:tcW w:w="1769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Население, чел.</w:t>
            </w:r>
          </w:p>
        </w:tc>
        <w:tc>
          <w:tcPr>
            <w:tcW w:w="1966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Нормы водоотведения л/сут.чел.</w:t>
            </w:r>
          </w:p>
        </w:tc>
        <w:tc>
          <w:tcPr>
            <w:tcW w:w="2024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Хоз.бытовое водоотведение Q</w:t>
            </w:r>
            <w:r w:rsidRPr="0073188C">
              <w:rPr>
                <w:rFonts w:cs="Times New Roman"/>
                <w:sz w:val="28"/>
                <w:szCs w:val="28"/>
                <w:vertAlign w:val="subscript"/>
              </w:rPr>
              <w:t>ср</w:t>
            </w:r>
            <w:r w:rsidRPr="0073188C">
              <w:rPr>
                <w:rFonts w:cs="Times New Roman"/>
                <w:sz w:val="28"/>
                <w:szCs w:val="28"/>
              </w:rPr>
              <w:t>. м</w:t>
            </w:r>
            <w:r w:rsidRPr="0073188C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73188C">
              <w:rPr>
                <w:rFonts w:cs="Times New Roman"/>
                <w:sz w:val="28"/>
                <w:szCs w:val="28"/>
              </w:rPr>
              <w:t>/сут.</w:t>
            </w:r>
          </w:p>
        </w:tc>
      </w:tr>
      <w:tr w:rsidR="00C36AE5" w:rsidRPr="0073188C" w:rsidTr="007E7172">
        <w:trPr>
          <w:jc w:val="center"/>
        </w:trPr>
        <w:tc>
          <w:tcPr>
            <w:tcW w:w="665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769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2116</w:t>
            </w:r>
          </w:p>
        </w:tc>
        <w:tc>
          <w:tcPr>
            <w:tcW w:w="1966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2024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317.4</w:t>
            </w:r>
          </w:p>
        </w:tc>
      </w:tr>
      <w:tr w:rsidR="00C36AE5" w:rsidRPr="0073188C" w:rsidTr="007E7172">
        <w:trPr>
          <w:jc w:val="center"/>
        </w:trPr>
        <w:tc>
          <w:tcPr>
            <w:tcW w:w="665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69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2116</w:t>
            </w:r>
          </w:p>
        </w:tc>
        <w:tc>
          <w:tcPr>
            <w:tcW w:w="1966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C36AE5" w:rsidRPr="0073188C" w:rsidRDefault="00C36AE5" w:rsidP="00C22C50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317.4</w:t>
            </w:r>
          </w:p>
        </w:tc>
      </w:tr>
    </w:tbl>
    <w:p w:rsidR="00C36AE5" w:rsidRPr="0073188C" w:rsidRDefault="00C36AE5" w:rsidP="00C36AE5">
      <w:pPr>
        <w:pStyle w:val="Standard"/>
        <w:tabs>
          <w:tab w:val="left" w:pos="6840"/>
          <w:tab w:val="left" w:pos="921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Максимальный суточный расход при К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 = 1,2 согласно СНиП 2.04.02-84 составит: </w:t>
      </w:r>
    </w:p>
    <w:p w:rsidR="00C36AE5" w:rsidRPr="0073188C" w:rsidRDefault="00C36AE5" w:rsidP="00C36AE5">
      <w:pPr>
        <w:pStyle w:val="Standard"/>
        <w:tabs>
          <w:tab w:val="left" w:pos="6840"/>
          <w:tab w:val="left" w:pos="921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 = 317.4 х 1,2 = 381.0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 xml:space="preserve">/сут. </w:t>
      </w:r>
    </w:p>
    <w:p w:rsidR="00C36AE5" w:rsidRPr="0073188C" w:rsidRDefault="00C36AE5" w:rsidP="00C36AE5">
      <w:pPr>
        <w:pStyle w:val="Standard"/>
        <w:tabs>
          <w:tab w:val="left" w:pos="6840"/>
          <w:tab w:val="left" w:pos="921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и с/х предприятий (20% Q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) максимальный суточный расход составит: </w:t>
      </w:r>
    </w:p>
    <w:p w:rsidR="00C36AE5" w:rsidRPr="0073188C" w:rsidRDefault="00C36AE5" w:rsidP="00C36AE5">
      <w:pPr>
        <w:pStyle w:val="Standard"/>
        <w:tabs>
          <w:tab w:val="left" w:pos="6840"/>
          <w:tab w:val="left" w:pos="921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>= 457.0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C36AE5" w:rsidRPr="0073188C" w:rsidRDefault="00C36AE5" w:rsidP="00C36AE5">
      <w:pPr>
        <w:pStyle w:val="Standard"/>
        <w:tabs>
          <w:tab w:val="left" w:pos="6840"/>
          <w:tab w:val="left" w:pos="921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230 л/сут.чел., максимальный суточный расход при численности 2300 чел. составит: </w:t>
      </w:r>
    </w:p>
    <w:p w:rsidR="00C36AE5" w:rsidRPr="0073188C" w:rsidRDefault="00C36AE5" w:rsidP="00C36AE5">
      <w:pPr>
        <w:pStyle w:val="Standard"/>
        <w:tabs>
          <w:tab w:val="left" w:pos="6840"/>
          <w:tab w:val="left" w:pos="921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36AE5" w:rsidRPr="0073188C" w:rsidRDefault="00C36AE5" w:rsidP="00C36AE5">
      <w:pPr>
        <w:pStyle w:val="Standard"/>
        <w:tabs>
          <w:tab w:val="left" w:pos="6840"/>
          <w:tab w:val="left" w:pos="921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расч.срок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>мах.сут.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>= 635,0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C36AE5" w:rsidRPr="0073188C" w:rsidRDefault="00C36AE5" w:rsidP="00C36AE5">
      <w:pPr>
        <w:pStyle w:val="Standard"/>
        <w:tabs>
          <w:tab w:val="left" w:pos="6840"/>
          <w:tab w:val="left" w:pos="921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предприятий (20% Q</w:t>
      </w:r>
      <w:r w:rsidRPr="0073188C">
        <w:rPr>
          <w:rFonts w:cs="Times New Roman"/>
          <w:sz w:val="28"/>
          <w:szCs w:val="28"/>
          <w:vertAlign w:val="superscript"/>
        </w:rPr>
        <w:t>расчетный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) максимальный суточный расход на расчетный срок составит: </w:t>
      </w:r>
    </w:p>
    <w:p w:rsidR="00C36AE5" w:rsidRPr="0073188C" w:rsidRDefault="00C36AE5" w:rsidP="00C36AE5">
      <w:pPr>
        <w:pStyle w:val="Standard"/>
        <w:tabs>
          <w:tab w:val="left" w:pos="6840"/>
          <w:tab w:val="left" w:pos="921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расчетный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>= 762.0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 населенных пунктах Никольского сельского поселения необходимо развитие централизованной и децентрализованной (для отдельных объектов или небольших групп зданий) систем водоотведения.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целью сокращения сброса неочищенных сточных вод необходимо предусмотреть: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 - от неканализованной застройки, оборудованной выгребами, стоки должны вывозиться на специально оборудованное сооружение – сливную станцию, размещаемую вблизи очистных сооружений на главном подводящем коллекторе;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- целесообразно предусмотреть проектирование и строительство очистных сооружений полной биологической очистки с современным оборудованием и технологией очистки сточных вод;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- при необходимости, проектирование и строительство напорных коллекторов и насосных станций;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- для навозной жижи – устройство непроницаемых для грунтовых и поверхностных вод бетонных сборников, далее жижа компостируется и используется в качестве удобрений;</w:t>
      </w:r>
    </w:p>
    <w:p w:rsidR="00C36AE5" w:rsidRPr="0073188C" w:rsidRDefault="00C36AE5" w:rsidP="00C36AE5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- производственные стоки должны проходить очистку на локальных очистных сооружениях. Производственные стоки, принимаемые в общую систему бытовой канализации, также должны пройти предварительную очистку на локальных очистных сооружениях. </w:t>
      </w:r>
    </w:p>
    <w:p w:rsidR="00C26FD0" w:rsidRPr="0073188C" w:rsidRDefault="00C26FD0" w:rsidP="00C26FD0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.</w:t>
      </w:r>
    </w:p>
    <w:p w:rsidR="00847CA1" w:rsidRPr="007E7172" w:rsidRDefault="007E7172" w:rsidP="007E7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="00847CA1" w:rsidRPr="007E7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Теплотехническое хозяйство</w:t>
      </w:r>
    </w:p>
    <w:p w:rsidR="00C26FD0" w:rsidRPr="0073188C" w:rsidRDefault="00C26FD0" w:rsidP="00C26F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 xml:space="preserve">Теплоснабжение поселения предусмотрено от автономных источников тепла (АИТ) или локальных котельных (в общественных и административных зданиях), работающих на газовом топливе. На </w:t>
      </w:r>
      <w:r w:rsidRPr="0073188C">
        <w:rPr>
          <w:rFonts w:ascii="Times New Roman" w:hAnsi="Times New Roman" w:cs="Times New Roman"/>
          <w:sz w:val="28"/>
          <w:szCs w:val="28"/>
        </w:rPr>
        <w:lastRenderedPageBreak/>
        <w:t>сегодняшний день в Никольском сельском поселении 77,2% от общей площади жилого сектора оборудовано индивидуальными теплогенераторными на сетевом газовом топливе, из них 27,6 от общей площади жилого сектора оборудовано газовыми колонками для горячего водоснабжения, в остальных домах используется сжиженный газ 22,8%.</w:t>
      </w:r>
    </w:p>
    <w:p w:rsidR="00C26FD0" w:rsidRPr="0073188C" w:rsidRDefault="00C26FD0" w:rsidP="00C26F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На территории с. Никольское имеются локальные котельные:</w:t>
      </w:r>
    </w:p>
    <w:p w:rsidR="00C26FD0" w:rsidRPr="0073188C" w:rsidRDefault="00C26FD0" w:rsidP="00C26F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для теплоснабжения школы - котельная оснащена 3 котлами КЧМ-5К;</w:t>
      </w:r>
    </w:p>
    <w:p w:rsidR="00C26FD0" w:rsidRPr="0073188C" w:rsidRDefault="00C26FD0" w:rsidP="00C26F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котельная детского сада «Мальвинка» - два котла АОГВ-23;</w:t>
      </w:r>
    </w:p>
    <w:p w:rsidR="00C26FD0" w:rsidRPr="0073188C" w:rsidRDefault="00C26FD0" w:rsidP="00C26F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котельная детского сада «Ромашка» - два котла Ишма-80;</w:t>
      </w:r>
    </w:p>
    <w:p w:rsidR="00C26FD0" w:rsidRPr="0073188C" w:rsidRDefault="00C26FD0" w:rsidP="00C26F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котельная - досуговый центр – один котел Ишма-100;</w:t>
      </w:r>
    </w:p>
    <w:p w:rsidR="00C26FD0" w:rsidRPr="0073188C" w:rsidRDefault="00C26FD0" w:rsidP="00C26F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административный центр – один котел Ишма-100;</w:t>
      </w:r>
    </w:p>
    <w:p w:rsidR="00317476" w:rsidRPr="0073188C" w:rsidRDefault="00847CA1" w:rsidP="0031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</w:p>
    <w:p w:rsidR="00847CA1" w:rsidRPr="0073188C" w:rsidRDefault="00847CA1" w:rsidP="00D965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E7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.Энергетическое хозяйство</w:t>
      </w:r>
    </w:p>
    <w:p w:rsidR="00317476" w:rsidRPr="0073188C" w:rsidRDefault="00847CA1" w:rsidP="00317476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eastAsia="Times New Roman" w:cs="Times New Roman"/>
          <w:sz w:val="28"/>
          <w:szCs w:val="28"/>
        </w:rPr>
        <w:t>               </w:t>
      </w:r>
      <w:r w:rsidR="00317476" w:rsidRPr="0073188C">
        <w:rPr>
          <w:rFonts w:cs="Times New Roman"/>
          <w:sz w:val="28"/>
          <w:szCs w:val="28"/>
        </w:rPr>
        <w:t>Существующие потребители  сельского поселения Никольский сельсовет Усманского муниципального района Липецкой области запитаны от трансформаторных подстанций 10/0,4 кВ. Электроснабжение подстанций осуществляется воздушными линиями от существующих ПС 110/35/10 кВ «Никольская» и ПС 35/10 кВ «Московка» по смешанной схеме.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Количество и установленная мощность трансформаторов (S</w:t>
      </w:r>
      <w:r w:rsidRPr="0073188C">
        <w:rPr>
          <w:rFonts w:cs="Times New Roman"/>
          <w:sz w:val="28"/>
          <w:szCs w:val="28"/>
          <w:vertAlign w:val="subscript"/>
        </w:rPr>
        <w:t>уст.</w:t>
      </w:r>
      <w:r w:rsidRPr="0073188C">
        <w:rPr>
          <w:rFonts w:cs="Times New Roman"/>
          <w:sz w:val="28"/>
          <w:szCs w:val="28"/>
        </w:rPr>
        <w:t>) ПС 110/35/10 кВ «Никольская» - 2 х 6,3 МВА, ПС 35/10 кВ «Московка» - 2 х 1,6 МВА.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Электроснабжение КТП-415 (1 х 63 кВА), КТП-106 (1 х 100 кВА), КТП-62 (1 х 250 кВА), КТП-167 (1 х 160 кВА), КТП-107 (1 х 100 кВА), КТП-542 (1 х 200 кВА), КТП-632 (1 х 160 кВА) осуществляется ВЛ-10 кВ «Маяк коммунизма» от ПС 110/35/10 кВ «Никольская». Электроснабжение КТП-109 (1 х 100 кВА), КТП-623 (1 х 100 кВА), КТП-626 (1 х 400 кВА),             КТП-999 (1 х 100 кВА) осуществляется ВЛ-10 кВ «Хозцентр» от ПС 35/10 кВ «Московка».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Электроснабжение КТП-192 (1 х 100 кВА), КТП-108 (1 х 250 кВА) осуществляется ВЛ-10 кВ «Бригада № 4» от ПС 35/10 кВ «Московка».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lastRenderedPageBreak/>
        <w:t>Электроснабжение КТП-424 (1 х 250 кВА) осуществляется ВЛ-10 кВ «Кирпичный завод» от ПС 35/10 кВ «Московка».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Электроснабжение КТП-611 (1 х 100 кВА), КТП-554 (1 х 400 кВА), КТП-18 (1 х 315 кВА) осуществляется ВЛ-10 кВ «Откормочник» от ПС 35/10 кВ «Московка».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Электроснабжение КТП-110 (1 х 100 кВА), КТП-113 (1 х 400 кВА), КТП-325 (1 х 100 кВА), КТП-273 (1 х 10 кВА), КТП-111 (1 х 250 кВА), КТП-405 (1 х 400 кВА), КТП-659 (1 х 400 кВА), КТП-617 (1 х 250 кВА), КТП-624 (1 х 400 кВА), КТП-618 (1 х 250 кВА), КТП-112 (1 х 160 кВА), КТП-404 (1 х 250 кВА), КТП-170 (1 х 400 кВА), КТП-403 (1 х 400 кВА), КТП-141 (1 х 250 кВА), КТП-990п (1 х 25 кВА), КТП-114 (1 х 250 кВА), КТП-115 (1 х 250 кВА), КТП-842 (1 х 250 кВА), КТП-851 (1 х 63 кВА) осуществляется ВЛ-10 кВ «Химсклады» от ПС 35/10 кВ «Московка».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Электроснабжение КТП-56 (1 х 400 кВА) осуществляется ВЛ-10 кВ «Никольское» от ПС 35/10 кВ «Московка».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Электроподстанции расположены в с. Никольское.</w:t>
      </w:r>
    </w:p>
    <w:p w:rsidR="00317476" w:rsidRPr="0073188C" w:rsidRDefault="00317476" w:rsidP="00317476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Существующие сети 0,4 кВ на планах не показаны.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Суммарная полная мощность ПС 110/35/10 кВ «Никольская» по результатам замеров максимума нагрузки (S</w:t>
      </w:r>
      <w:r w:rsidRPr="0073188C">
        <w:rPr>
          <w:rFonts w:cs="Times New Roman"/>
          <w:color w:val="000000"/>
          <w:sz w:val="28"/>
          <w:szCs w:val="28"/>
          <w:vertAlign w:val="subscript"/>
        </w:rPr>
        <w:t>max</w:t>
      </w:r>
      <w:r w:rsidRPr="0073188C">
        <w:rPr>
          <w:rFonts w:cs="Times New Roman"/>
          <w:color w:val="000000"/>
          <w:sz w:val="28"/>
          <w:szCs w:val="28"/>
        </w:rPr>
        <w:t>) составляет -3,96 МВА, ПС 35/10 кВ «Московка» - 0,56 МВА (по итогам зимнего замера максимума нагрузки на 2011 г.).</w:t>
      </w:r>
    </w:p>
    <w:p w:rsidR="00847CA1" w:rsidRPr="0073188C" w:rsidRDefault="00847CA1" w:rsidP="00D965A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E7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.Газовое хозяйство</w:t>
      </w:r>
    </w:p>
    <w:p w:rsidR="00C26FD0" w:rsidRPr="0073188C" w:rsidRDefault="00C26FD0" w:rsidP="00D965A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Основным типом жилой застройки является усадебная застройка с нечеткой структурой сетки улиц.</w:t>
      </w:r>
    </w:p>
    <w:p w:rsidR="00C26FD0" w:rsidRPr="0073188C" w:rsidRDefault="00C26FD0" w:rsidP="00D965A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 системе газоснабжения используется природный газ (теплотворная способность 8020 ккал/м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, удельный вес 0,68 кг/м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) и, частично, сжиженный.</w:t>
      </w:r>
    </w:p>
    <w:p w:rsidR="00C26FD0" w:rsidRPr="0073188C" w:rsidRDefault="00C26FD0" w:rsidP="00D965A7">
      <w:pPr>
        <w:pStyle w:val="Standard"/>
        <w:spacing w:line="360" w:lineRule="auto"/>
        <w:ind w:firstLine="567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Природный газ поступает от ГРС «Усмань».</w:t>
      </w:r>
    </w:p>
    <w:p w:rsidR="00C26FD0" w:rsidRPr="0073188C" w:rsidRDefault="00C26FD0" w:rsidP="00D965A7">
      <w:pPr>
        <w:pStyle w:val="Standard"/>
        <w:spacing w:line="360" w:lineRule="auto"/>
        <w:ind w:firstLine="567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По территории сельского поселения проходят распределительные газопроводы высокого             (Р ≤ 1,2 МПа) и среднего давления.</w:t>
      </w:r>
    </w:p>
    <w:p w:rsidR="00C26FD0" w:rsidRPr="0073188C" w:rsidRDefault="00C26FD0" w:rsidP="00D965A7">
      <w:pPr>
        <w:pStyle w:val="Standard"/>
        <w:spacing w:line="360" w:lineRule="auto"/>
        <w:ind w:firstLine="567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От газопровода высокого давления через ГРП и ШРП, обеспечивающих стабильную подачу газа потребителям необходимого давления, </w:t>
      </w:r>
      <w:r w:rsidRPr="0073188C">
        <w:rPr>
          <w:rFonts w:cs="Times New Roman"/>
          <w:sz w:val="28"/>
          <w:szCs w:val="28"/>
        </w:rPr>
        <w:lastRenderedPageBreak/>
        <w:t>осуществляется подача газа в распределительную систему по газопроводам низкого давления.</w:t>
      </w:r>
    </w:p>
    <w:p w:rsidR="00C26FD0" w:rsidRPr="0073188C" w:rsidRDefault="00C26FD0" w:rsidP="00D965A7">
      <w:pPr>
        <w:pStyle w:val="Standard"/>
        <w:spacing w:line="360" w:lineRule="auto"/>
        <w:ind w:firstLine="567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Общая протяженность сетей газоснабжения составляет:</w:t>
      </w:r>
    </w:p>
    <w:p w:rsidR="00C26FD0" w:rsidRPr="0073188C" w:rsidRDefault="00C26FD0" w:rsidP="00C26FD0">
      <w:pPr>
        <w:pStyle w:val="Standard"/>
        <w:numPr>
          <w:ilvl w:val="0"/>
          <w:numId w:val="4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высокого давления - 6,918 км;</w:t>
      </w:r>
    </w:p>
    <w:p w:rsidR="00C26FD0" w:rsidRPr="0073188C" w:rsidRDefault="00C26FD0" w:rsidP="00C26FD0">
      <w:pPr>
        <w:pStyle w:val="Standard"/>
        <w:numPr>
          <w:ilvl w:val="0"/>
          <w:numId w:val="4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среднего давления - 9,173 км;</w:t>
      </w:r>
    </w:p>
    <w:p w:rsidR="00C26FD0" w:rsidRPr="0073188C" w:rsidRDefault="00C26FD0" w:rsidP="00C26FD0">
      <w:pPr>
        <w:pStyle w:val="Standard"/>
        <w:numPr>
          <w:ilvl w:val="0"/>
          <w:numId w:val="4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низкого давления - 45,849 км.</w:t>
      </w:r>
    </w:p>
    <w:p w:rsidR="00C26FD0" w:rsidRPr="0073188C" w:rsidRDefault="00C26FD0" w:rsidP="00C26FD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Газ используется для объектов социального значения на нужды отопления и горячего водоснабжения (теплоснабжение от локальных котельных, работающих на газовом топливе).</w:t>
      </w:r>
    </w:p>
    <w:p w:rsidR="00C26FD0" w:rsidRPr="0073188C" w:rsidRDefault="00C26FD0" w:rsidP="00C26FD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 частной застройке газ расходуется на отопление, горячее водоснабжение и приготовление пищи (использование автономных источников тепла, расположенных в собственных теплогенераторных жилых домов).</w:t>
      </w:r>
    </w:p>
    <w:p w:rsidR="00C26FD0" w:rsidRPr="0073188C" w:rsidRDefault="00C26FD0" w:rsidP="00C26FD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Обеспечение жилого фонда газом по данным на 2012 год составляет 100% от общего количества квартир:</w:t>
      </w:r>
    </w:p>
    <w:p w:rsidR="00C26FD0" w:rsidRPr="0073188C" w:rsidRDefault="00C26FD0" w:rsidP="00C26FD0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природным газом - 77,2%;</w:t>
      </w:r>
    </w:p>
    <w:p w:rsidR="00C26FD0" w:rsidRPr="0073188C" w:rsidRDefault="00C26FD0" w:rsidP="00C26FD0">
      <w:pPr>
        <w:pStyle w:val="Standard"/>
        <w:numPr>
          <w:ilvl w:val="0"/>
          <w:numId w:val="4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сжиженным газом - 22,8%.</w:t>
      </w:r>
    </w:p>
    <w:p w:rsidR="00C26FD0" w:rsidRPr="0073188C" w:rsidRDefault="00C26FD0" w:rsidP="00C26FD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Расчет по определению расхода газа выполнен по данным теплотехнического расчета (по укрупненным показателям) с учетом расхода газа на пищеприготовление в индивидуальной застройке (по номинальному расходу газа газовыми плитами с учетом коэффициента одновременности их действия).</w:t>
      </w:r>
    </w:p>
    <w:p w:rsidR="00C26FD0" w:rsidRPr="0073188C" w:rsidRDefault="00C26FD0" w:rsidP="00C26FD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Расходы газа на нужды существующего сохраняемого жилищного фонда, оборудованного индивидуальными АИТ для отопления и газовыми колонками для горячего водоснабжения на сетевом газовом топливе, по состоянию на 2012 г. представлены в таблице.</w:t>
      </w:r>
    </w:p>
    <w:tbl>
      <w:tblPr>
        <w:tblW w:w="9674" w:type="dxa"/>
        <w:jc w:val="center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1"/>
        <w:gridCol w:w="1713"/>
        <w:gridCol w:w="687"/>
        <w:gridCol w:w="720"/>
        <w:gridCol w:w="825"/>
        <w:gridCol w:w="825"/>
        <w:gridCol w:w="912"/>
        <w:gridCol w:w="709"/>
        <w:gridCol w:w="1134"/>
        <w:gridCol w:w="992"/>
        <w:gridCol w:w="726"/>
      </w:tblGrid>
      <w:tr w:rsidR="00317476" w:rsidRPr="0073188C" w:rsidTr="00C22C50">
        <w:trPr>
          <w:trHeight w:val="20"/>
          <w:jc w:val="center"/>
        </w:trPr>
        <w:tc>
          <w:tcPr>
            <w:tcW w:w="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№</w:t>
            </w:r>
          </w:p>
          <w:p w:rsidR="00317476" w:rsidRPr="0073188C" w:rsidRDefault="00317476" w:rsidP="00C22C50">
            <w:pPr>
              <w:pStyle w:val="TableContents"/>
              <w:ind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1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Наименование</w:t>
            </w:r>
          </w:p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населенного</w:t>
            </w:r>
          </w:p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пункта</w:t>
            </w:r>
          </w:p>
        </w:tc>
        <w:tc>
          <w:tcPr>
            <w:tcW w:w="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Население,</w:t>
            </w:r>
          </w:p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чел.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Кол-во домов, шт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Общий жилой фонд, тыс.м</w:t>
            </w:r>
            <w:r w:rsidRPr="0073188C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Расход тепла, МВт</w:t>
            </w:r>
          </w:p>
        </w:tc>
        <w:tc>
          <w:tcPr>
            <w:tcW w:w="2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Расход газа, м</w:t>
            </w:r>
            <w:r w:rsidRPr="0073188C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73188C">
              <w:rPr>
                <w:rFonts w:cs="Times New Roman"/>
                <w:sz w:val="28"/>
                <w:szCs w:val="28"/>
              </w:rPr>
              <w:t>/ч</w:t>
            </w:r>
          </w:p>
        </w:tc>
      </w:tr>
      <w:tr w:rsidR="00317476" w:rsidRPr="0073188C" w:rsidTr="00C22C50">
        <w:trPr>
          <w:trHeight w:val="582"/>
          <w:jc w:val="center"/>
        </w:trPr>
        <w:tc>
          <w:tcPr>
            <w:tcW w:w="4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43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43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43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43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 отопление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 отопление</w:t>
            </w:r>
          </w:p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и ГВС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 приготов-ление пищи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43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317476" w:rsidRPr="0073188C" w:rsidTr="00C22C50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49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799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51,0</w:t>
            </w:r>
          </w:p>
        </w:tc>
        <w:tc>
          <w:tcPr>
            <w:tcW w:w="8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7,87</w:t>
            </w:r>
          </w:p>
        </w:tc>
        <w:tc>
          <w:tcPr>
            <w:tcW w:w="9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4,32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12,19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1455,8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213,3*</w:t>
            </w:r>
          </w:p>
        </w:tc>
        <w:tc>
          <w:tcPr>
            <w:tcW w:w="7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1669,1</w:t>
            </w:r>
          </w:p>
        </w:tc>
      </w:tr>
      <w:tr w:rsidR="00317476" w:rsidRPr="0073188C" w:rsidTr="00C22C50">
        <w:trPr>
          <w:trHeight w:val="242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49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д.Московка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7,7</w:t>
            </w:r>
          </w:p>
        </w:tc>
        <w:tc>
          <w:tcPr>
            <w:tcW w:w="8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55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55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55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55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55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left="-55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76" w:rsidRPr="0073188C" w:rsidTr="00C22C50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4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49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2116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845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58,7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7,87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4,32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12,19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1455,8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213,3*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49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1669,1</w:t>
            </w:r>
          </w:p>
        </w:tc>
      </w:tr>
    </w:tbl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213,3* - расход газа на пищеприготовление принят для всего существующего жилого фонда.</w:t>
      </w:r>
    </w:p>
    <w:p w:rsidR="00317476" w:rsidRPr="0073188C" w:rsidRDefault="00317476" w:rsidP="00317476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Расходы газа для теплоснабжения существующих общественных и административных зданий представлены в таблице.</w:t>
      </w:r>
    </w:p>
    <w:tbl>
      <w:tblPr>
        <w:tblW w:w="9769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7"/>
        <w:gridCol w:w="2806"/>
        <w:gridCol w:w="992"/>
        <w:gridCol w:w="1134"/>
        <w:gridCol w:w="992"/>
        <w:gridCol w:w="751"/>
        <w:gridCol w:w="1380"/>
        <w:gridCol w:w="1117"/>
      </w:tblGrid>
      <w:tr w:rsidR="00317476" w:rsidRPr="0073188C" w:rsidTr="00C22C50"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№</w:t>
            </w:r>
          </w:p>
          <w:p w:rsidR="00317476" w:rsidRPr="0073188C" w:rsidRDefault="00317476" w:rsidP="00C22C5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ind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Потребитель</w:t>
            </w:r>
          </w:p>
        </w:tc>
        <w:tc>
          <w:tcPr>
            <w:tcW w:w="3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ind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Расход тепла, МВт</w:t>
            </w:r>
          </w:p>
        </w:tc>
        <w:tc>
          <w:tcPr>
            <w:tcW w:w="2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ind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Расход газа, м3/ч</w:t>
            </w:r>
          </w:p>
        </w:tc>
      </w:tr>
      <w:tr w:rsidR="00317476" w:rsidRPr="0073188C" w:rsidTr="00C22C50">
        <w:trPr>
          <w:trHeight w:val="131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 отопление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</w:t>
            </w:r>
          </w:p>
          <w:p w:rsidR="00317476" w:rsidRPr="0073188C" w:rsidRDefault="00317476" w:rsidP="00C22C50">
            <w:pPr>
              <w:pStyle w:val="TableContents"/>
              <w:spacing w:line="276" w:lineRule="auto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вентиля-цию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 отопление, ГВС и вентиляцию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spacing w:line="276" w:lineRule="auto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317476" w:rsidRPr="0073188C" w:rsidTr="00C22C50">
        <w:trPr>
          <w:trHeight w:val="122"/>
        </w:trPr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Школа на 300 мест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0,215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0,0,243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0,548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65,4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65,4</w:t>
            </w:r>
          </w:p>
        </w:tc>
      </w:tr>
      <w:tr w:rsidR="00317476" w:rsidRPr="0073188C" w:rsidTr="00C22C50">
        <w:trPr>
          <w:trHeight w:val="25"/>
        </w:trPr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ЦВОП на 50 п/мест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0,023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0,053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6,3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6,3</w:t>
            </w:r>
          </w:p>
        </w:tc>
      </w:tr>
      <w:tr w:rsidR="00317476" w:rsidRPr="0073188C" w:rsidTr="00C22C50">
        <w:tc>
          <w:tcPr>
            <w:tcW w:w="59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МБУК (250 мест) «Досуговый центр» с библиотекой, опорным пунктом полиции, мастерской по ремонту обуви, комплексным приемным пунктом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0,0104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0,0254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3,0</w:t>
            </w:r>
          </w:p>
        </w:tc>
      </w:tr>
      <w:tr w:rsidR="00317476" w:rsidRPr="0073188C" w:rsidTr="00C22C50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Магазины - 10 шт., торговый павильон - 4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1,4</w:t>
            </w:r>
          </w:p>
        </w:tc>
      </w:tr>
      <w:tr w:rsidR="00317476" w:rsidRPr="0073188C" w:rsidTr="00C22C50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Администрация сельского поселения, ателье, кафе на 40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31,0</w:t>
            </w:r>
          </w:p>
        </w:tc>
      </w:tr>
      <w:tr w:rsidR="00317476" w:rsidRPr="0073188C" w:rsidTr="00C22C50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Почтовое отделение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317476" w:rsidRPr="0073188C" w:rsidTr="00C22C50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Детские сады МДОУ «Ромашка», МДОУ «Мальвинка»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0,058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0,153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18,3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18,3</w:t>
            </w:r>
          </w:p>
        </w:tc>
      </w:tr>
      <w:tr w:rsidR="00317476" w:rsidRPr="0073188C" w:rsidTr="00C22C50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Сбербанк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0,009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1,1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1,1</w:t>
            </w:r>
          </w:p>
        </w:tc>
      </w:tr>
      <w:tr w:rsidR="00317476" w:rsidRPr="0073188C" w:rsidTr="00C22C50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Парикмахерская + ателье по пошиву одежды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0,0017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0,0055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0,0425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5,1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5,1</w:t>
            </w:r>
          </w:p>
        </w:tc>
      </w:tr>
      <w:tr w:rsidR="00317476" w:rsidRPr="0073188C" w:rsidTr="00C22C50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Баня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0,0076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0,027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0,223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26,6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26,6</w:t>
            </w:r>
          </w:p>
        </w:tc>
      </w:tr>
      <w:tr w:rsidR="00317476" w:rsidRPr="0073188C" w:rsidTr="00C22C50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База отдыха КРЦ «Никольский»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0,232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0,049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0,356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42,5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42,5</w:t>
            </w:r>
          </w:p>
        </w:tc>
      </w:tr>
      <w:tr w:rsidR="00317476" w:rsidRPr="0073188C" w:rsidTr="00C22C50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Кафе на 180 мест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0,075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0,665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79,4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79,4</w:t>
            </w:r>
          </w:p>
        </w:tc>
      </w:tr>
      <w:tr w:rsidR="00317476" w:rsidRPr="0073188C" w:rsidTr="00C22C50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right="-55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0,69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0,661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2,355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281,1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7476" w:rsidRPr="0073188C" w:rsidRDefault="00317476" w:rsidP="00C22C50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281,1</w:t>
            </w:r>
          </w:p>
        </w:tc>
      </w:tr>
    </w:tbl>
    <w:p w:rsidR="00847CA1" w:rsidRPr="0073188C" w:rsidRDefault="00847CA1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План развития сельского поселения</w:t>
      </w:r>
      <w:r w:rsidR="007E7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Никольский сельсовет</w:t>
      </w:r>
    </w:p>
    <w:p w:rsidR="00536B1B" w:rsidRPr="0073188C" w:rsidRDefault="00536B1B" w:rsidP="00536B1B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Комплексная оценка территории показала, что для градостроительного развития (размещение усадебной застройки) необходимо включить в границы с. Никольское участков из земель сельхозназначения, общей площадью 210,0 га для развития жилья и упорядочения границ населенного пункта (участок 1 - 46,4 га, участок 2 - 116,5 га, участок 3 - для включения кладбища в границы населенного пункта, участки 4 - для упорядочения границ населенного пункта, участок 5 для включения пос. Элеватор в границы с.Никольское). Участок 6 - для включения существующей жилой застройки в районе ж/д станции в границы д. Московка.</w:t>
      </w:r>
    </w:p>
    <w:p w:rsidR="00536B1B" w:rsidRPr="0073188C" w:rsidRDefault="00536B1B" w:rsidP="00536B1B">
      <w:pPr>
        <w:pStyle w:val="1"/>
        <w:tabs>
          <w:tab w:val="left" w:pos="0"/>
        </w:tabs>
        <w:spacing w:line="360" w:lineRule="auto"/>
        <w:ind w:firstLine="567"/>
        <w:rPr>
          <w:b w:val="0"/>
          <w:sz w:val="28"/>
          <w:szCs w:val="28"/>
        </w:rPr>
      </w:pPr>
      <w:r w:rsidRPr="0073188C">
        <w:rPr>
          <w:b w:val="0"/>
          <w:sz w:val="28"/>
          <w:szCs w:val="28"/>
        </w:rPr>
        <w:t>Перечень земельных участков, включаемых в границы населенных пунктов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1752"/>
        <w:gridCol w:w="2268"/>
        <w:gridCol w:w="1134"/>
        <w:gridCol w:w="1984"/>
        <w:gridCol w:w="1843"/>
      </w:tblGrid>
      <w:tr w:rsidR="00536B1B" w:rsidRPr="0073188C" w:rsidTr="00C22C50">
        <w:tc>
          <w:tcPr>
            <w:tcW w:w="483" w:type="dxa"/>
            <w:shd w:val="clear" w:color="auto" w:fill="FFFFFF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№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 xml:space="preserve">Населенный </w:t>
            </w:r>
          </w:p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пункт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Местоположение участка, включаемого в границы населенного пункта или исключаемого  из его границ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Площадь участка,</w:t>
            </w:r>
          </w:p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га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Цель планируемого использования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Категория земель</w:t>
            </w:r>
          </w:p>
        </w:tc>
      </w:tr>
      <w:tr w:rsidR="00536B1B" w:rsidRPr="0073188C" w:rsidTr="00C22C50">
        <w:tc>
          <w:tcPr>
            <w:tcW w:w="483" w:type="dxa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1</w:t>
            </w:r>
          </w:p>
        </w:tc>
        <w:tc>
          <w:tcPr>
            <w:tcW w:w="1752" w:type="dxa"/>
            <w:vAlign w:val="center"/>
          </w:tcPr>
          <w:p w:rsidR="00536B1B" w:rsidRPr="0073188C" w:rsidRDefault="00536B1B" w:rsidP="00C22C50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с. Никольское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Участок №1</w:t>
            </w:r>
          </w:p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(48:16:1110201)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46,4</w:t>
            </w:r>
          </w:p>
        </w:tc>
        <w:tc>
          <w:tcPr>
            <w:tcW w:w="1984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для размещения усадебной застройки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Земли с/х назначения переводятся в земли населенных пунктов</w:t>
            </w:r>
          </w:p>
        </w:tc>
      </w:tr>
      <w:tr w:rsidR="00536B1B" w:rsidRPr="0073188C" w:rsidTr="00C22C50">
        <w:tc>
          <w:tcPr>
            <w:tcW w:w="483" w:type="dxa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  <w:vAlign w:val="center"/>
          </w:tcPr>
          <w:p w:rsidR="00536B1B" w:rsidRPr="0073188C" w:rsidRDefault="00536B1B" w:rsidP="00C22C50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с. Никольское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Участок №2</w:t>
            </w:r>
          </w:p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(48:16:1110201)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116,5</w:t>
            </w:r>
          </w:p>
        </w:tc>
        <w:tc>
          <w:tcPr>
            <w:tcW w:w="1984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для размещения усадебной застройки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Земли с/х назначения переводятся в земли населенных пунктов</w:t>
            </w:r>
          </w:p>
        </w:tc>
      </w:tr>
      <w:tr w:rsidR="00536B1B" w:rsidRPr="0073188C" w:rsidTr="00C22C50">
        <w:tc>
          <w:tcPr>
            <w:tcW w:w="483" w:type="dxa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52" w:type="dxa"/>
            <w:vAlign w:val="center"/>
          </w:tcPr>
          <w:p w:rsidR="00536B1B" w:rsidRPr="0073188C" w:rsidRDefault="00536B1B" w:rsidP="00C22C50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с. Никольское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Участок №3</w:t>
            </w:r>
          </w:p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(48:16:1110201)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11,0</w:t>
            </w:r>
          </w:p>
        </w:tc>
        <w:tc>
          <w:tcPr>
            <w:tcW w:w="1984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Для включения в границы села территории кладбища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Земли с/х назначения переводятся в земли населенных пунктов</w:t>
            </w:r>
          </w:p>
        </w:tc>
      </w:tr>
      <w:tr w:rsidR="00536B1B" w:rsidRPr="0073188C" w:rsidTr="00C22C50">
        <w:tc>
          <w:tcPr>
            <w:tcW w:w="483" w:type="dxa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4</w:t>
            </w:r>
          </w:p>
        </w:tc>
        <w:tc>
          <w:tcPr>
            <w:tcW w:w="1752" w:type="dxa"/>
            <w:vAlign w:val="center"/>
          </w:tcPr>
          <w:p w:rsidR="00536B1B" w:rsidRPr="0073188C" w:rsidRDefault="00536B1B" w:rsidP="00C22C50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с. Никольское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Участки №4</w:t>
            </w:r>
          </w:p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(48:16:1110201</w:t>
            </w:r>
          </w:p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48:16:1090301)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9,1</w:t>
            </w:r>
          </w:p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23,8</w:t>
            </w:r>
          </w:p>
        </w:tc>
        <w:tc>
          <w:tcPr>
            <w:tcW w:w="1984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Для упорядочения границ населенного пункта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Земли с/х назначения переводятся в земли населенных пунктов</w:t>
            </w:r>
          </w:p>
        </w:tc>
      </w:tr>
      <w:tr w:rsidR="00536B1B" w:rsidRPr="0073188C" w:rsidTr="00C22C50">
        <w:tc>
          <w:tcPr>
            <w:tcW w:w="483" w:type="dxa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5</w:t>
            </w:r>
          </w:p>
        </w:tc>
        <w:tc>
          <w:tcPr>
            <w:tcW w:w="1752" w:type="dxa"/>
            <w:vAlign w:val="center"/>
          </w:tcPr>
          <w:p w:rsidR="00536B1B" w:rsidRPr="0073188C" w:rsidRDefault="00536B1B" w:rsidP="00C22C50">
            <w:pPr>
              <w:pStyle w:val="ac"/>
              <w:ind w:right="-108"/>
              <w:jc w:val="left"/>
              <w:rPr>
                <w:color w:val="FF0000"/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с. Никольское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Участок №5</w:t>
            </w:r>
          </w:p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(пос. Элеватор)</w:t>
            </w:r>
          </w:p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(48:16:1110201)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3,2</w:t>
            </w:r>
          </w:p>
        </w:tc>
        <w:tc>
          <w:tcPr>
            <w:tcW w:w="1984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Для включения существующей жилой застройки в границы населенного пункта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color w:val="FF0000"/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Земли с/х назначения переводятся в земли населенных пунктов</w:t>
            </w:r>
          </w:p>
        </w:tc>
      </w:tr>
      <w:tr w:rsidR="00536B1B" w:rsidRPr="0073188C" w:rsidTr="00C22C50">
        <w:tc>
          <w:tcPr>
            <w:tcW w:w="483" w:type="dxa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536B1B" w:rsidRPr="0073188C" w:rsidRDefault="00536B1B" w:rsidP="00C22C50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Итого по с.Никольское:</w:t>
            </w:r>
          </w:p>
          <w:p w:rsidR="00536B1B" w:rsidRPr="0073188C" w:rsidRDefault="00536B1B" w:rsidP="00C22C50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площадь включаемых участков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210,0</w:t>
            </w:r>
          </w:p>
        </w:tc>
        <w:tc>
          <w:tcPr>
            <w:tcW w:w="1984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</w:p>
        </w:tc>
      </w:tr>
      <w:tr w:rsidR="00536B1B" w:rsidRPr="0073188C" w:rsidTr="00C22C50">
        <w:tc>
          <w:tcPr>
            <w:tcW w:w="483" w:type="dxa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536B1B" w:rsidRPr="0073188C" w:rsidRDefault="00536B1B" w:rsidP="00C22C50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д.Московка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Площадка №6</w:t>
            </w:r>
          </w:p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(48:16:1110201)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5,2</w:t>
            </w:r>
          </w:p>
        </w:tc>
        <w:tc>
          <w:tcPr>
            <w:tcW w:w="1984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Для включения существующей жилой застройки в границы населенного пункта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Земли с/х назначения переводятся в земли населенных пунктов</w:t>
            </w:r>
          </w:p>
        </w:tc>
      </w:tr>
      <w:tr w:rsidR="00536B1B" w:rsidRPr="0073188C" w:rsidTr="00C22C50">
        <w:tc>
          <w:tcPr>
            <w:tcW w:w="483" w:type="dxa"/>
            <w:vAlign w:val="center"/>
          </w:tcPr>
          <w:p w:rsidR="00536B1B" w:rsidRPr="0073188C" w:rsidRDefault="00536B1B" w:rsidP="00C22C5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536B1B" w:rsidRPr="0073188C" w:rsidRDefault="00536B1B" w:rsidP="00C22C50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Итого по д.Московка:</w:t>
            </w:r>
          </w:p>
          <w:p w:rsidR="00536B1B" w:rsidRPr="0073188C" w:rsidRDefault="00536B1B" w:rsidP="00C22C50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площадь включаемых участков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5,2</w:t>
            </w:r>
          </w:p>
        </w:tc>
        <w:tc>
          <w:tcPr>
            <w:tcW w:w="1984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pStyle w:val="ac"/>
              <w:ind w:left="-108" w:right="-108"/>
              <w:rPr>
                <w:sz w:val="28"/>
                <w:szCs w:val="28"/>
              </w:rPr>
            </w:pPr>
          </w:p>
        </w:tc>
      </w:tr>
    </w:tbl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 xml:space="preserve">Баланс проектного использования </w:t>
      </w:r>
      <w:r w:rsidRPr="0073188C">
        <w:rPr>
          <w:rFonts w:ascii="Times New Roman" w:hAnsi="Times New Roman" w:cs="Times New Roman"/>
          <w:b/>
          <w:sz w:val="28"/>
          <w:szCs w:val="28"/>
        </w:rPr>
        <w:t>территорий населенных пунктов</w:t>
      </w:r>
      <w:r w:rsidRPr="0073188C">
        <w:rPr>
          <w:rFonts w:ascii="Times New Roman" w:hAnsi="Times New Roman" w:cs="Times New Roman"/>
          <w:sz w:val="28"/>
          <w:szCs w:val="28"/>
        </w:rPr>
        <w:t xml:space="preserve"> приводится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19"/>
        <w:gridCol w:w="992"/>
        <w:gridCol w:w="1843"/>
        <w:gridCol w:w="1843"/>
      </w:tblGrid>
      <w:tr w:rsidR="00536B1B" w:rsidRPr="0073188C" w:rsidTr="00C22C50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snapToGrid w:val="0"/>
              <w:ind w:left="-14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4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Един.</w:t>
            </w:r>
          </w:p>
          <w:p w:rsidR="00536B1B" w:rsidRPr="0073188C" w:rsidRDefault="00536B1B" w:rsidP="00C22C50">
            <w:pPr>
              <w:snapToGrid w:val="0"/>
              <w:ind w:left="-14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измер.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4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состояние</w:t>
            </w:r>
          </w:p>
          <w:p w:rsidR="00536B1B" w:rsidRPr="0073188C" w:rsidRDefault="00536B1B" w:rsidP="00C22C50">
            <w:pPr>
              <w:snapToGrid w:val="0"/>
              <w:ind w:left="-14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( 2011 г).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4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</w:t>
            </w:r>
          </w:p>
          <w:p w:rsidR="00536B1B" w:rsidRPr="0073188C" w:rsidRDefault="00536B1B" w:rsidP="00C22C50">
            <w:pPr>
              <w:snapToGrid w:val="0"/>
              <w:ind w:left="-14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срок (2032 г.)</w:t>
            </w:r>
          </w:p>
        </w:tc>
      </w:tr>
      <w:tr w:rsidR="00536B1B" w:rsidRPr="0073188C" w:rsidTr="00C22C50">
        <w:trPr>
          <w:trHeight w:val="317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земель в </w:t>
            </w:r>
            <w:r w:rsidRPr="00731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границах населенных пунктов, всего: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1257,1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1472,3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 xml:space="preserve">В том числе:    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 xml:space="preserve">1.с. Никольское 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1223,1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1433,1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2.д.Московка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536B1B" w:rsidRPr="0073188C" w:rsidTr="00C22C50">
        <w:trPr>
          <w:trHeight w:val="317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земель по видам использования в </w:t>
            </w: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границах населенных пунктов: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36B1B" w:rsidRPr="0073188C" w:rsidTr="00C22C50">
        <w:trPr>
          <w:trHeight w:val="2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Зона жилой застройки и приусадебных участков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585,0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 xml:space="preserve">в том числе:    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- 2-3 эт. секционная застройка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- усадебная застройка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585,0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- коллективные сады и дачи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Зона общественно - деловая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21,34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29,42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в т. ч.:  - учреждений образования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2,97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Производственная зона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Коммунально – складская зона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</w:tr>
      <w:tr w:rsidR="00536B1B" w:rsidRPr="0073188C" w:rsidTr="00C22C50">
        <w:trPr>
          <w:trHeight w:val="2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Зоны инженерной и транспортной инфраструктур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:rsidR="00536B1B" w:rsidRPr="0073188C" w:rsidTr="00C22C50">
        <w:trPr>
          <w:trHeight w:val="2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Зона сельскохозяйственного использования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547,7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550,46</w:t>
            </w:r>
          </w:p>
        </w:tc>
      </w:tr>
      <w:tr w:rsidR="00536B1B" w:rsidRPr="0073188C" w:rsidTr="00C22C50">
        <w:trPr>
          <w:trHeight w:val="2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 xml:space="preserve"> в т. ч.:  - сельскохозяйственные предприятия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Зона рекреации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96,75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130,25</w:t>
            </w:r>
          </w:p>
        </w:tc>
      </w:tr>
      <w:tr w:rsidR="00536B1B" w:rsidRPr="0073188C" w:rsidTr="00C22C50">
        <w:trPr>
          <w:trHeight w:val="2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 xml:space="preserve"> в т. ч.:  - зеленые насаждения общего пользования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34,15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- природно-рекреационные территории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536B1B" w:rsidRPr="0073188C" w:rsidTr="00C22C50">
        <w:trPr>
          <w:trHeight w:val="2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-акватории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536B1B" w:rsidRPr="0073188C" w:rsidTr="00C22C50">
        <w:trPr>
          <w:trHeight w:val="2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Зоны специального назначения, в том числе: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536B1B" w:rsidRPr="0073188C" w:rsidTr="00C22C50">
        <w:trPr>
          <w:trHeight w:val="2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- кладбища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536B1B" w:rsidRPr="0073188C" w:rsidTr="00C22C50">
        <w:trPr>
          <w:trHeight w:val="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- санитарно – защитные насаждения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536B1B" w:rsidRPr="0073188C" w:rsidTr="00C22C50">
        <w:trPr>
          <w:trHeight w:val="270"/>
        </w:trPr>
        <w:tc>
          <w:tcPr>
            <w:tcW w:w="567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108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Иные территории</w:t>
            </w:r>
          </w:p>
        </w:tc>
        <w:tc>
          <w:tcPr>
            <w:tcW w:w="992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36B1B" w:rsidRPr="0073188C" w:rsidRDefault="00536B1B" w:rsidP="00C22C5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Активное развитие д. Московки на данном этапе не предвидится, поэтому основное развитие должен получить центр поселения - с. Никольское. Увеличение территории для строительства жилья, а, следовательно, изменение границ населенного пункта, предусматривается в с. Никольское, территория села на расчетный срок генплана увеличится на 210 га и составит 1433,1 га. Общая проектная территория всех населенных пунктов - 1472,3  га.</w:t>
      </w:r>
    </w:p>
    <w:p w:rsidR="00536B1B" w:rsidRPr="0073188C" w:rsidRDefault="00536B1B" w:rsidP="00536B1B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188C">
        <w:rPr>
          <w:rFonts w:ascii="Times New Roman" w:hAnsi="Times New Roman" w:cs="Times New Roman"/>
          <w:bCs/>
          <w:sz w:val="28"/>
          <w:szCs w:val="28"/>
        </w:rPr>
        <w:t>Жилищное строительство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На первую очередь строительства (2022 год), исходя из пропорционального ввода жилищного фонда, может быть построено 16,7 тыс.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188C">
        <w:rPr>
          <w:rFonts w:ascii="Times New Roman" w:hAnsi="Times New Roman" w:cs="Times New Roman"/>
          <w:sz w:val="28"/>
          <w:szCs w:val="28"/>
        </w:rPr>
        <w:t xml:space="preserve"> общей площади.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Жилищное строительство предполагается  малоэтажное усадебное.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 xml:space="preserve">Размещение нового жилищного фонда на </w:t>
      </w:r>
      <w:r w:rsidRPr="00731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188C">
        <w:rPr>
          <w:rFonts w:ascii="Times New Roman" w:hAnsi="Times New Roman" w:cs="Times New Roman"/>
          <w:sz w:val="28"/>
          <w:szCs w:val="28"/>
        </w:rPr>
        <w:t xml:space="preserve"> очередь строительства представлено в следующей таблице:</w:t>
      </w:r>
    </w:p>
    <w:tbl>
      <w:tblPr>
        <w:tblW w:w="0" w:type="auto"/>
        <w:jc w:val="center"/>
        <w:tblInd w:w="29" w:type="dxa"/>
        <w:tblLayout w:type="fixed"/>
        <w:tblLook w:val="0000"/>
      </w:tblPr>
      <w:tblGrid>
        <w:gridCol w:w="669"/>
        <w:gridCol w:w="1884"/>
        <w:gridCol w:w="2034"/>
        <w:gridCol w:w="1866"/>
        <w:gridCol w:w="2251"/>
      </w:tblGrid>
      <w:tr w:rsidR="00536B1B" w:rsidRPr="0073188C" w:rsidTr="00C22C50">
        <w:trPr>
          <w:cantSplit/>
          <w:trHeight w:hRule="exact" w:val="513"/>
          <w:jc w:val="center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№№ п/п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жилой застройки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Существующее положение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Новое строительство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Жилищный фонд к концу </w:t>
            </w:r>
            <w:r w:rsidRPr="007318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-ой очереди</w:t>
            </w:r>
          </w:p>
        </w:tc>
      </w:tr>
      <w:tr w:rsidR="00536B1B" w:rsidRPr="0073188C" w:rsidTr="00C22C50">
        <w:trPr>
          <w:cantSplit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ind w:left="-150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ind w:left="-150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т. м</w:t>
            </w:r>
            <w:r w:rsidRPr="007318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общ. пл.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т. м</w:t>
            </w:r>
            <w:r w:rsidRPr="007318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общ. пл.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т. м</w:t>
            </w:r>
            <w:r w:rsidRPr="007318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73188C">
              <w:rPr>
                <w:rFonts w:ascii="Times New Roman" w:hAnsi="Times New Roman" w:cs="Times New Roman"/>
                <w:b/>
                <w:sz w:val="28"/>
                <w:szCs w:val="28"/>
              </w:rPr>
              <w:t>общ. пл.</w:t>
            </w:r>
          </w:p>
        </w:tc>
      </w:tr>
      <w:tr w:rsidR="00536B1B" w:rsidRPr="0073188C" w:rsidTr="00C22C50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Малоэтажная усадебная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snapToGrid w:val="0"/>
              <w:ind w:left="-150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C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</w:tr>
    </w:tbl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Численность населения к концу первой очереди - 2210 человек. Жилищная обеспеченность - 34,1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188C">
        <w:rPr>
          <w:rFonts w:ascii="Times New Roman" w:hAnsi="Times New Roman" w:cs="Times New Roman"/>
          <w:sz w:val="28"/>
          <w:szCs w:val="28"/>
        </w:rPr>
        <w:t>/чел.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Первоочередное жилищное строительство намечается вести в северной части села Никольское по ул. Ленина, ул. Энгельса, ул. Садовая, ул. О.Кошевого.</w:t>
      </w:r>
      <w:r w:rsidRPr="00731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36B1B" w:rsidRPr="0073188C" w:rsidRDefault="00536B1B" w:rsidP="00536B1B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88C">
        <w:rPr>
          <w:rFonts w:ascii="Times New Roman" w:hAnsi="Times New Roman" w:cs="Times New Roman"/>
          <w:bCs/>
          <w:sz w:val="28"/>
          <w:szCs w:val="28"/>
        </w:rPr>
        <w:t>Культурно-бытовое строительство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системы культурно-бытового обслуживания в значительной мере обеспечивает комфортность проживания. В настоящее время в с.Никольское имеется общественный центр, представленный административно-деловыми зданиями, объектами культуры и обслуживания. Генеральный план сохраняет и развивает сложившуюся систему культурно- бытового обслуживания. Расчетные емкости некоторых учреждений обслуживания достаточно малы (больница, поликлиника, гостиница и т. д.) и не позволяют сформировать полноценные объекты для обслуживания населения, такие объекты, как правило, расположены в районном центре и в поселении не предусматриваются.</w:t>
      </w:r>
    </w:p>
    <w:p w:rsidR="00536B1B" w:rsidRPr="0073188C" w:rsidRDefault="00536B1B" w:rsidP="00536B1B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Необходимость в других объектах возникнет при достижении расчетной численности населения, по третьим - при наличии инвесторов и их коммерческой  заинтересованности.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Поэтому на первую очередь строительства предлагаются  социально необходимые объекты, а под остальные резервируются земельные участки в соответствии  с  картой градостроительного зонирования населенных пунктов.</w:t>
      </w:r>
    </w:p>
    <w:p w:rsidR="00536B1B" w:rsidRPr="0073188C" w:rsidRDefault="00536B1B" w:rsidP="00536B1B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188C">
        <w:rPr>
          <w:rFonts w:ascii="Times New Roman" w:hAnsi="Times New Roman" w:cs="Times New Roman"/>
          <w:b/>
          <w:bCs/>
          <w:sz w:val="28"/>
          <w:szCs w:val="28"/>
        </w:rPr>
        <w:t>Перечень объектов, предлагаемых на I очередь строительства</w:t>
      </w:r>
    </w:p>
    <w:p w:rsidR="00536B1B" w:rsidRPr="0073188C" w:rsidRDefault="00536B1B" w:rsidP="00536B1B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268"/>
        <w:gridCol w:w="709"/>
        <w:gridCol w:w="992"/>
        <w:gridCol w:w="1134"/>
        <w:gridCol w:w="2693"/>
        <w:gridCol w:w="1701"/>
      </w:tblGrid>
      <w:tr w:rsidR="00536B1B" w:rsidRPr="0073188C" w:rsidTr="00C22C5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№</w:t>
            </w:r>
          </w:p>
          <w:p w:rsidR="00536B1B" w:rsidRPr="0073188C" w:rsidRDefault="00536B1B" w:rsidP="00C22C50">
            <w:pPr>
              <w:pStyle w:val="aa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Наименование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Расчетн. емкость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Строит. объем,</w:t>
            </w:r>
          </w:p>
          <w:p w:rsidR="00536B1B" w:rsidRPr="0073188C" w:rsidRDefault="00536B1B" w:rsidP="00C22C50">
            <w:pPr>
              <w:pStyle w:val="aa"/>
              <w:ind w:left="-55" w:right="-55"/>
              <w:jc w:val="center"/>
              <w:rPr>
                <w:sz w:val="28"/>
                <w:szCs w:val="28"/>
                <w:vertAlign w:val="superscript"/>
              </w:rPr>
            </w:pPr>
            <w:r w:rsidRPr="0073188C">
              <w:rPr>
                <w:sz w:val="28"/>
                <w:szCs w:val="28"/>
              </w:rPr>
              <w:t>тыс. м</w:t>
            </w:r>
            <w:r w:rsidRPr="0073188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Местоположение (функциональная зона)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Установление зон с особыми условиями использования</w:t>
            </w:r>
          </w:p>
        </w:tc>
      </w:tr>
      <w:tr w:rsidR="00536B1B" w:rsidRPr="0073188C" w:rsidTr="00C22C5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55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Рыночный комплекс с магазинами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м²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ind w:left="-55" w:right="-55"/>
              <w:jc w:val="center"/>
              <w:rPr>
                <w:color w:val="FF0000"/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color w:val="FF0000"/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4,2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Район проектируемого центра с.Никольское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color w:val="FF0000"/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СЗЗ-50 м</w:t>
            </w:r>
          </w:p>
        </w:tc>
      </w:tr>
      <w:tr w:rsidR="00536B1B" w:rsidRPr="0073188C" w:rsidTr="00C22C5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color w:val="FF0000"/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right="-55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Химчистка с прачечной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кг/см</w:t>
            </w:r>
          </w:p>
          <w:p w:rsidR="00536B1B" w:rsidRPr="0073188C" w:rsidRDefault="00536B1B" w:rsidP="00C22C50">
            <w:pPr>
              <w:pStyle w:val="aa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кг</w:t>
            </w:r>
            <w:r w:rsidRPr="0073188C">
              <w:rPr>
                <w:sz w:val="28"/>
                <w:szCs w:val="28"/>
                <w:lang w:val="en-US"/>
              </w:rPr>
              <w:t>/c</w:t>
            </w:r>
            <w:r w:rsidRPr="0073188C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  <w:lang w:val="en-US"/>
              </w:rPr>
            </w:pPr>
            <w:r w:rsidRPr="0073188C">
              <w:rPr>
                <w:sz w:val="28"/>
                <w:szCs w:val="28"/>
                <w:lang w:val="en-US"/>
              </w:rPr>
              <w:t>140</w:t>
            </w:r>
          </w:p>
          <w:p w:rsidR="00536B1B" w:rsidRPr="0073188C" w:rsidRDefault="00536B1B" w:rsidP="00C22C50">
            <w:pPr>
              <w:pStyle w:val="aa"/>
              <w:ind w:left="-55" w:right="-55"/>
              <w:jc w:val="center"/>
              <w:rPr>
                <w:sz w:val="28"/>
                <w:szCs w:val="28"/>
                <w:lang w:val="en-US"/>
              </w:rPr>
            </w:pPr>
            <w:r w:rsidRPr="0073188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1,6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Район проектируемого центра с.Никольское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1B" w:rsidRPr="0073188C" w:rsidRDefault="00536B1B" w:rsidP="00C22C50">
            <w:pPr>
              <w:pStyle w:val="aa"/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СЗЗ-50 м</w:t>
            </w:r>
          </w:p>
        </w:tc>
      </w:tr>
    </w:tbl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lastRenderedPageBreak/>
        <w:t>В условиях рыночной экономики строительство объектов, рассчитанных по нормативам, в полном объеме может быть ориентиром, зависящим от ряда факторов: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объемов финансирования;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наличием инвесторов;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востребованности предоставляемых услуг;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рентабельностью отрасли и так далее.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Строительство объектов культурно-бытового обслуживания, определенных расчетом, в полном объеме сложно выполнимая задача.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Поэтому необходимо выбрать приоритетные направления:</w:t>
      </w:r>
    </w:p>
    <w:p w:rsidR="00536B1B" w:rsidRPr="0073188C" w:rsidRDefault="00536B1B" w:rsidP="00536B1B">
      <w:pPr>
        <w:tabs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обеспечение объектами соцкультбыта населения районов нового жилищного строительства  с учетом радиуса обслуживания;</w:t>
      </w:r>
    </w:p>
    <w:p w:rsidR="00536B1B" w:rsidRPr="0073188C" w:rsidRDefault="00536B1B" w:rsidP="00536B1B">
      <w:pPr>
        <w:tabs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 xml:space="preserve">- нормативное обеспечение населения детскими дошкольными учреждениями и резервирование земельных участков под д/сады; </w:t>
      </w:r>
    </w:p>
    <w:p w:rsidR="00536B1B" w:rsidRPr="0073188C" w:rsidRDefault="00536B1B" w:rsidP="00536B1B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формирование сети учреждений, организующих досуг всех групп населения по интересам.</w:t>
      </w:r>
    </w:p>
    <w:p w:rsidR="00847CA1" w:rsidRPr="0073188C" w:rsidRDefault="00847CA1" w:rsidP="0084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теплоснабжения: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Теплоснабжение новой и существующей капитальной застройки предлагается: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для нового и существующего жилого фонда – от индивидуальных генераторов тепла, работающих на газовом топливе;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для общественных зданий – от индивидуальных генераторов тепла или новых локальных котельных (блочно-модульных автоматизированных котельных), работающих на газовом топливе.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lastRenderedPageBreak/>
        <w:t>Для обеспечения надежной и бесперебойной работы системы теплоснабжения Никольского сельского поселения необходимо поэтапное проведение следующих мероприятий: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 техническое перевооружение действующих источников тепла с установкой современного котлооборудования с высокими параметрами теплоносителя и КПД и хорошими экологическими характеристиками;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-применение для нового строительства блочно-модульных котельных заводской готовности;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-использование при строительстве новых и реконструкции существующих внутриплощадочных теплосетей, труб с высокоэффективной теплоизоляцией.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Согласно проведенных предварительных расчетов рекомендуется теплоснабжение объектов соцкультбыта перспективной застройки Никольского сельского поселения осуществлять от локальных автоматизированных котельных на газовом топливе. Котельные могут быть отдельно-стоящие, встроенные или пристроенные к планируемым зданиям.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Перечень котельных для объектов перспективной застройки:</w:t>
      </w:r>
    </w:p>
    <w:p w:rsidR="007010B7" w:rsidRPr="0073188C" w:rsidRDefault="007010B7" w:rsidP="007010B7">
      <w:pPr>
        <w:pStyle w:val="ab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Котельная № 1 для детского сада на 80 мест (</w:t>
      </w:r>
      <w:r w:rsidRPr="007318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188C">
        <w:rPr>
          <w:rFonts w:ascii="Times New Roman" w:hAnsi="Times New Roman" w:cs="Times New Roman"/>
          <w:sz w:val="28"/>
          <w:szCs w:val="28"/>
        </w:rPr>
        <w:t xml:space="preserve"> = 5000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188C">
        <w:rPr>
          <w:rFonts w:ascii="Times New Roman" w:hAnsi="Times New Roman" w:cs="Times New Roman"/>
          <w:sz w:val="28"/>
          <w:szCs w:val="28"/>
        </w:rPr>
        <w:t>)  – блочно-модульная котельная БМК-0,3 МВт.</w:t>
      </w:r>
    </w:p>
    <w:p w:rsidR="007010B7" w:rsidRPr="0073188C" w:rsidRDefault="007010B7" w:rsidP="007010B7">
      <w:pPr>
        <w:pStyle w:val="ab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Котельная № 2 для спортзала (</w:t>
      </w:r>
      <w:r w:rsidRPr="007318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188C">
        <w:rPr>
          <w:rFonts w:ascii="Times New Roman" w:hAnsi="Times New Roman" w:cs="Times New Roman"/>
          <w:sz w:val="28"/>
          <w:szCs w:val="28"/>
        </w:rPr>
        <w:t xml:space="preserve"> = 3000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188C">
        <w:rPr>
          <w:rFonts w:ascii="Times New Roman" w:hAnsi="Times New Roman" w:cs="Times New Roman"/>
          <w:sz w:val="28"/>
          <w:szCs w:val="28"/>
        </w:rPr>
        <w:t>) + кафе (</w:t>
      </w:r>
      <w:r w:rsidRPr="007318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188C">
        <w:rPr>
          <w:rFonts w:ascii="Times New Roman" w:hAnsi="Times New Roman" w:cs="Times New Roman"/>
          <w:sz w:val="28"/>
          <w:szCs w:val="28"/>
        </w:rPr>
        <w:t xml:space="preserve"> = 300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188C">
        <w:rPr>
          <w:rFonts w:ascii="Times New Roman" w:hAnsi="Times New Roman" w:cs="Times New Roman"/>
          <w:sz w:val="28"/>
          <w:szCs w:val="28"/>
        </w:rPr>
        <w:t>) – блочно-модульная котельная БМК-1,2 МВт.</w:t>
      </w:r>
    </w:p>
    <w:p w:rsidR="007010B7" w:rsidRPr="0073188C" w:rsidRDefault="007010B7" w:rsidP="007010B7">
      <w:pPr>
        <w:pStyle w:val="ab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Котельная № 3 химчистка и прачечная (</w:t>
      </w:r>
      <w:r w:rsidRPr="007318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188C">
        <w:rPr>
          <w:rFonts w:ascii="Times New Roman" w:hAnsi="Times New Roman" w:cs="Times New Roman"/>
          <w:sz w:val="28"/>
          <w:szCs w:val="28"/>
        </w:rPr>
        <w:t xml:space="preserve"> = 1600 м</w:t>
      </w:r>
      <w:r w:rsidRPr="007318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188C">
        <w:rPr>
          <w:rFonts w:ascii="Times New Roman" w:hAnsi="Times New Roman" w:cs="Times New Roman"/>
          <w:sz w:val="28"/>
          <w:szCs w:val="28"/>
        </w:rPr>
        <w:t>) – блочно-модульная котельная  БМК-0,3 МВт.</w:t>
      </w:r>
    </w:p>
    <w:p w:rsidR="007010B7" w:rsidRPr="0073188C" w:rsidRDefault="007010B7" w:rsidP="007010B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>Для остальных позиций общественных зданий обеспечение теплом предлагается от индивидуальных теплогенераторов тепла.</w:t>
      </w:r>
    </w:p>
    <w:p w:rsidR="00847CA1" w:rsidRPr="0073188C" w:rsidRDefault="00847CA1" w:rsidP="0084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сфере водоснабжения: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Так как изношенность сетей составляет 80%, необходима реконструкция </w:t>
      </w:r>
      <w:r w:rsidRPr="0073188C">
        <w:rPr>
          <w:rFonts w:cs="Times New Roman"/>
          <w:sz w:val="28"/>
          <w:szCs w:val="28"/>
        </w:rPr>
        <w:lastRenderedPageBreak/>
        <w:t xml:space="preserve">уличных водопроводных сетей с  заменой поврежденных труб на чугунные трубы с шаровидным графитом или из неметаллических материалов со сроком службы не менее 50 лет. В Никольском сельском поселении также предусматривается прокладка новых водопроводных сетей в существующей и проектируемой застройке. 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Необходимо произвести тампонирование неработающих скважин или, при целесообразности, их ремонт, а также строительство новых и расширение существующих водозаборов. Необходимо провести капитальный ремонт существующих и строительство новых павильонов над скважинами, оборудовать зоны санитарной охраны первого пояса скважин. В необходимом случае на водозаборах предусматриваются очистные сооружения (обезжелезивание).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 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Пожаротушение поселков предусматривается из естественных водоемов, к которым обеспечивается свободный проезд пожарных машин и пожарных резервуаров. </w:t>
      </w:r>
    </w:p>
    <w:p w:rsidR="00847CA1" w:rsidRPr="0073188C" w:rsidRDefault="00847CA1" w:rsidP="0084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3.В сфере газификации: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- переход на 100% использование природного газа, перевод объектов использующих сжиженный газ;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- техническое перевооружение системы газоснабжения в соответствии с программой развития отрасли, способствующее безопасности и непрерывности газоснабжения;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- модернизацию существующих котельных с целью повышения к.п.д. Использования топлива, повышая экологичность объектов;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- строительство новых газопроводов, ГРПШ для газоснабжения жилой застройки, автономных источников тепла для прогнозируемых объектов социально- коммунальной службы.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Газ используется: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- на отопление, горячее водоснабжение общественных и административных зданий (от индивидуальных генераторов тепла или новых </w:t>
      </w:r>
      <w:r w:rsidRPr="0073188C">
        <w:rPr>
          <w:rFonts w:cs="Times New Roman"/>
          <w:sz w:val="28"/>
          <w:szCs w:val="28"/>
        </w:rPr>
        <w:lastRenderedPageBreak/>
        <w:t>локальных котельных, работающих на газе);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- на бытовые нужды населения: отопление, горячее водоснабжение и приготовление пищи (от индивидуальных генераторов тепла, работающих на газовом топливе).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Для проектируемой жилой застройки в Никольском поселении предусматриваются газорегуляторные пункты шкафные (ГРПШ).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Для газоснабжения проектируемых объектов соцкультбыта запроектированы котельные с установкой ГРПШ и теплогенераторные.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Для перспективного газоснабжения поселения предлагаются к строительству газорегуляторные пункты заводского изготовления, газопроводы высокого, среднего и низкого давления.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ГРПШ №№ 4,5,6,7,8,9,10 (7 шт.) предназначены для нового жилищного строительства;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ГРПШ №№ 1;2;3 (3 шт.) - для соцкультбыта.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Подключение осуществляется к действующим газопроводам среднего давления                         (Р ≤ 0,3 МПа).</w:t>
      </w:r>
    </w:p>
    <w:p w:rsidR="007010B7" w:rsidRPr="0073188C" w:rsidRDefault="007010B7" w:rsidP="007010B7">
      <w:pPr>
        <w:pStyle w:val="Standard"/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Газоснабжение предусмотренных сельскохозяйственных (промышленных) зон возможно:</w:t>
      </w:r>
    </w:p>
    <w:p w:rsidR="007010B7" w:rsidRPr="0073188C" w:rsidRDefault="007010B7" w:rsidP="007010B7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Площадка 4 (перерабатывающее предприятие на месте недействующей фермы) от существующего газопровода среднего давления, проложенному к площадке 3 (производственное предприятие на месте недействующего ООО «Керамика»). Протяженность проектируемого газопровода среднего давления составит ≈ 0,6 км.</w:t>
      </w:r>
    </w:p>
    <w:p w:rsidR="007010B7" w:rsidRPr="0073188C" w:rsidRDefault="007010B7" w:rsidP="007010B7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Площадки 6 и 7 (сельскохозяйственные предприятия на северо-востоке с. Никольское) от существующего газопровода среднего давления по ул. К. Маркса. Протяженность проектируемого газопровода среднего давления составит ≈ 1,0 км.</w:t>
      </w:r>
    </w:p>
    <w:p w:rsidR="007010B7" w:rsidRPr="0073188C" w:rsidRDefault="007010B7" w:rsidP="007010B7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Площадка 8 (сельскохозяйственное предприятие на востоке с.Никольское) от существующего газопровода среднего давления по ул. Дзержинского. Протяженность проектируемого газопровода среднего давления составит ≈ 0,85 км.</w:t>
      </w:r>
    </w:p>
    <w:p w:rsidR="007010B7" w:rsidRPr="0073188C" w:rsidRDefault="007010B7" w:rsidP="007010B7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Площадка 9 (сельскохозяйственное предприятие на юге с. Никольское) </w:t>
      </w:r>
      <w:r w:rsidRPr="0073188C">
        <w:rPr>
          <w:rFonts w:cs="Times New Roman"/>
          <w:sz w:val="28"/>
          <w:szCs w:val="28"/>
        </w:rPr>
        <w:lastRenderedPageBreak/>
        <w:t>от существующего газопровода среднего давления по ул. Ленина. Протяженность проектируемого газопровода среднего давления составит ≈ 0,80 км.</w:t>
      </w:r>
    </w:p>
    <w:p w:rsidR="007010B7" w:rsidRPr="0073188C" w:rsidRDefault="007010B7" w:rsidP="007010B7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Площадка 10 (крупный животноводческий комплекс северо-восточней с. Никольское) от существующего газопровода высокого или среднего давления к существующему ГРП по                     ул. Чапаева. Протяженность проектируемого газопровода составит ≈ 4,50 км.</w:t>
      </w:r>
    </w:p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Объемы по модернизации и развитию газового хозяйства Никольского поселения представлен в таблице.</w:t>
      </w:r>
    </w:p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769" w:type="dxa"/>
        <w:jc w:val="center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557"/>
        <w:gridCol w:w="562"/>
        <w:gridCol w:w="709"/>
        <w:gridCol w:w="1842"/>
        <w:gridCol w:w="1792"/>
        <w:gridCol w:w="1598"/>
      </w:tblGrid>
      <w:tr w:rsidR="007010B7" w:rsidRPr="0073188C" w:rsidTr="00C22C50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№  </w:t>
            </w:r>
          </w:p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Ед. изм.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Кол-во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Сроки реализации</w:t>
            </w:r>
          </w:p>
        </w:tc>
      </w:tr>
      <w:tr w:rsidR="007010B7" w:rsidRPr="0073188C" w:rsidTr="00C22C50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ГРПШ № 1 (для котельной БМК-0,3 МВт детского сада, поз.28)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left="-9"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left="-9"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7010B7" w:rsidRPr="0073188C" w:rsidTr="00C22C50">
        <w:trPr>
          <w:trHeight w:val="25"/>
          <w:jc w:val="center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ГРПШ № 2 (для котельной БМК-1,2 МВт спортзала, поз.26)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left="-9"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left="-9"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7010B7" w:rsidRPr="0073188C" w:rsidTr="00C22C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ГРПШ № 3 (для котельной  БМК-0,3  МВт химчистки и прачечной, поз.30)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left="-9"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left="-9"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7010B7" w:rsidRPr="0073188C" w:rsidTr="00C22C50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ГРПШ № 4,5,6,7,8,9,10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(для жилой зоны)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left="-9"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left="-9"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7010B7" w:rsidRPr="0073188C" w:rsidTr="00C22C50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Газопровод среднего давления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 - d108 мм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(к ГРПШ № 4,5)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 - d89 мм (к ГРПШ № 6,8)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 - d76 мм (к ГРПШ № 4,5,7,9,10)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 - d57 мм (к ГРПШ № 1,2,3)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км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км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км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0,76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1,28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2,72</w:t>
            </w: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</w:p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0,58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spacing w:line="276" w:lineRule="auto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7010B7" w:rsidRPr="0073188C" w:rsidTr="00C22C50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Газопровод среднего давления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 промышленной зоне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(площадка 4)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7010B7" w:rsidRPr="0073188C" w:rsidTr="00C22C50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Газопровод среднего давления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 промышленным зонам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(площадки 6,7)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7010B7" w:rsidRPr="0073188C" w:rsidTr="00C22C50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Газопровод среднего давления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 промышленной зоне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(площадка 8)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0,85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7010B7" w:rsidRPr="0073188C" w:rsidTr="00C22C50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Газопровод среднего давления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 промышленной зоне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(площадка 9)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7010B7" w:rsidRPr="0073188C" w:rsidTr="00C22C50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Газопровод среднего давления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 промышленной зоне</w:t>
            </w:r>
          </w:p>
          <w:p w:rsidR="007010B7" w:rsidRPr="0073188C" w:rsidRDefault="007010B7" w:rsidP="00C22C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(площадка 10)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с.Никольское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0B7" w:rsidRPr="0073188C" w:rsidRDefault="007010B7" w:rsidP="00C22C50">
            <w:pPr>
              <w:pStyle w:val="TableContents"/>
              <w:ind w:right="-4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</w:tbl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Всего по поселению:</w:t>
      </w:r>
    </w:p>
    <w:p w:rsidR="007010B7" w:rsidRPr="0073188C" w:rsidRDefault="007010B7" w:rsidP="007010B7">
      <w:pPr>
        <w:pStyle w:val="Standard"/>
        <w:numPr>
          <w:ilvl w:val="0"/>
          <w:numId w:val="8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шкафных газорегуляторных пунктов с одноступенчатым регулированием - 10 шт.;</w:t>
      </w:r>
    </w:p>
    <w:p w:rsidR="007010B7" w:rsidRPr="0073188C" w:rsidRDefault="007010B7" w:rsidP="007010B7">
      <w:pPr>
        <w:pStyle w:val="Standard"/>
        <w:numPr>
          <w:ilvl w:val="0"/>
          <w:numId w:val="8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газопроводов среднего давления - 13,1 км.</w:t>
      </w:r>
    </w:p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Общий расход газа на существующую застройку составит - 1950,2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/ч.</w:t>
      </w:r>
    </w:p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На новое строительство жилья и объектов соцкультбыта - 950,4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/ч.</w:t>
      </w:r>
    </w:p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Общий максимально-часовой расход на сельское поселение составит - 2900,6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/ч.</w:t>
      </w:r>
    </w:p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Максимально-часовые расходы газа для существующей и новой застройки выполнены на основании данных теплотехнического расчета по укрупненным показателям.</w:t>
      </w:r>
    </w:p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Расходы газа на жилую застройку определены при 100℅ газификации природным газом. Максимально-часовые расходы на пищеприготовление в </w:t>
      </w:r>
      <w:r w:rsidRPr="0073188C">
        <w:rPr>
          <w:rFonts w:cs="Times New Roman"/>
          <w:sz w:val="28"/>
          <w:szCs w:val="28"/>
        </w:rPr>
        <w:lastRenderedPageBreak/>
        <w:t>жилой застройке определены по номинальным расходам газа газовыми приборами с учетом коэффициента одновременности их действия в соответствии с СП 42-101-2003.</w:t>
      </w:r>
    </w:p>
    <w:p w:rsidR="007010B7" w:rsidRPr="0073188C" w:rsidRDefault="007010B7" w:rsidP="007010B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Расходы газа представлены в таблицах.</w:t>
      </w:r>
    </w:p>
    <w:p w:rsidR="00847CA1" w:rsidRPr="0073188C" w:rsidRDefault="00847CA1" w:rsidP="0084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сфере электроснабжения планируется:</w:t>
      </w:r>
    </w:p>
    <w:p w:rsidR="007010B7" w:rsidRPr="0073188C" w:rsidRDefault="00847CA1" w:rsidP="007010B7">
      <w:pPr>
        <w:pStyle w:val="Standard"/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eastAsia="Times New Roman" w:cs="Times New Roman"/>
          <w:b/>
          <w:bCs/>
          <w:sz w:val="28"/>
          <w:szCs w:val="28"/>
        </w:rPr>
        <w:t>-</w:t>
      </w:r>
      <w:r w:rsidRPr="0073188C">
        <w:rPr>
          <w:rFonts w:eastAsia="Times New Roman" w:cs="Times New Roman"/>
          <w:sz w:val="28"/>
          <w:szCs w:val="28"/>
        </w:rPr>
        <w:t xml:space="preserve"> </w:t>
      </w:r>
      <w:r w:rsidR="00D965A7" w:rsidRPr="0073188C">
        <w:rPr>
          <w:rFonts w:cs="Times New Roman"/>
          <w:color w:val="000000"/>
          <w:sz w:val="28"/>
          <w:szCs w:val="28"/>
        </w:rPr>
        <w:t>Пр</w:t>
      </w:r>
      <w:r w:rsidR="00D965A7">
        <w:rPr>
          <w:rFonts w:cs="Times New Roman"/>
          <w:color w:val="000000"/>
          <w:sz w:val="28"/>
          <w:szCs w:val="28"/>
        </w:rPr>
        <w:t xml:space="preserve">ограммой </w:t>
      </w:r>
      <w:r w:rsidR="007010B7" w:rsidRPr="0073188C">
        <w:rPr>
          <w:rFonts w:cs="Times New Roman"/>
          <w:color w:val="000000"/>
          <w:sz w:val="28"/>
          <w:szCs w:val="28"/>
        </w:rPr>
        <w:t xml:space="preserve"> предусматриваются следующие мероприятия по развитию системы электроснабжения: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1. Для электроснабжения малоэтажной жилой застройки на северо-западе с. Никольское по ул. Энгельса проектом предусмотрена установка КТП 1п-1 х 160 кВА (расчетная нагрузка, согласно РД 34.20.185-94, составляет - 130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2. Для электроснабжения малоэтажной жилой застройки на севере с. Никольское по            ул. Энгельса предусмотрена установка КТП 2п-1 х 160 кВА (расчетная нагрузка составляет -             160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3. Для электроснабжения малоэтажной жилой застройки севере с. Никольское (район пересечения ул. Ленина и ул. О.Кошевого) проектом предусмотрена установка КТП 3п-1 х 100 кВА (расчетная нагрузка составляет - 99,7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4. Для электроснабжения малоэтажной жилой застройки на северо-востоке с. Никольское по ул. Космонавтов и ул. К. Маркса проектом предусмотрена установка КТП 4п-1 х 250 кВА (расчетная нагрузка составляет - 169,3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5. Для электроснабжения малоэтажной жилой застройки на юго-западе с. Никольское (район новой застройки между ул. Комарова и  ул. Титова) проектом предусмотрена установка                    КТП 5п-1 х 100 кВА и КТП 6п-1 х 100 (расчетная нагрузка соответственно составляет - 94,5 кВт и 74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6. Для электроснабжения малоэтажной жилой застройки  в центральной части с. Никольское (район новой застройки между ул. Кирова и  ул. Луговая  проектом предусмотрена установка КТП 7п-1 х 250 кВА (расчетная нагрузка – 168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lastRenderedPageBreak/>
        <w:t>7. Для электроснабжения малоэтажной жилой застройки  в центральной части с. Никольское (район новой застройки по ул. Луговая проектом предусмотрена установка КТП 8п-1 х 100 кВА (расчетная нагрузка – 93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8.Для электроснабжения малоэтажной жилой застройки  в центральной части с. Никольское (район ул. 1 Января проектом предусмотрена установка КТП 9п-1 х 100 кВА (расчетная нагрузка -98,7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9.Для электроснабжения малоэтажной жилой застройки и магазина смешанных товаров  в центральной части с. Никольское (район пересечения улиц ул. 1 Января и ул. Дзержинского) проектом предусмотрена установка КТП 10п-1 х 160 кВА (расчетная нагрузка – 136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10.Для электроснабжения малоэтажной жилой застройки  в центральной части с. Никольское (район пересечения ул. 1 Января и ул. Ленина) проектом предусмотрена реконструкция существующей КТП 192-1 х 100 кВА с заменой силового трансформатора на 250 кВА (дополнительная расчетная нагрузка – 104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11.Для электроснабжения рыночного комплекса с магазинами непродовольственных товаров  на севере с. Никольское (район пересечения ул. Ленина и ул. О. Кошевого) проектом предусмотрена установка двухтрансформаторной КТП 11п-2 х 100 кВА (расчетная нагрузка -           85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12.Для электроснабжения спортивного зала с бассейном, рыночного комплекса с магазинами непродовольственных товаров, детского дошкольного учреждения на 80 мест, кафе и химчистки с прачечной в районе новой административной застройки в центре с. Никольское (район пересечения ул. Ленина и ул. Титова) проектом предусмотрена установка двухтрансформаторной КТП 12п-2 х 250 кВА (расчетная нагрузка - 195 кВт).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13.Электроснабжение участков жилой застройки с малым количеством проектируемых жилых домов на свободных территориях с. Никольское выполнить от существующих трансформаторных подстанций.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 xml:space="preserve">14. Электроснабжение предприятий сельскохозяйственного и перерабатывающего назначения, предполагаемых для размещения на производственных территориях села, выполнить от существующих КТП. </w:t>
      </w:r>
      <w:r w:rsidRPr="0073188C">
        <w:rPr>
          <w:rFonts w:cs="Times New Roman"/>
          <w:color w:val="000000"/>
          <w:sz w:val="28"/>
          <w:szCs w:val="28"/>
        </w:rPr>
        <w:lastRenderedPageBreak/>
        <w:t>Необходимость в реконструкции существующих  или строительстве новых КТП  решается после определения расчетных электрических нагрузок данных предприятий на стадии проектирования.</w:t>
      </w:r>
    </w:p>
    <w:p w:rsidR="007010B7" w:rsidRPr="0073188C" w:rsidRDefault="007010B7" w:rsidP="007010B7">
      <w:pPr>
        <w:pStyle w:val="Standard"/>
        <w:tabs>
          <w:tab w:val="left" w:pos="0"/>
        </w:tabs>
        <w:spacing w:line="360" w:lineRule="auto"/>
        <w:ind w:firstLine="567"/>
        <w:jc w:val="both"/>
        <w:rPr>
          <w:rFonts w:cs="Times New Roman"/>
          <w:color w:val="4700B8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Проектируемые трансформаторные подстанции рассчитаны на подключение наружного освещения подъездных дорог в пределах зон под проектируемую застройку.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Согласно СП 31-110-2003 и РД 34.20.185-94 проектируемые жилые дома по степени надежности электроснабжения относятся к потребителям III категории и запитываются от однотрансформаторных КТП. Объекты соцкультбыта, относящиеся  к потребителям III  категории, также запитываются от однотрансформаторных КТП.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Объекты соцкультбыта, относящиеся к потребителям II категории, запитываются от двухтрансформаторных КТП. Питание двухтрансформаторных КТП осуществляется от двух независимых взаиморезервируемых источников.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Для обеспечения II  категории по степени надежности электроснабжения до проектируемых двухтрансформаторных КТП 11п, КТП 12п следует проложить дополнительную воздушную линию 10 кВ от независимого источника электроснабжения (ответвлением от независимой ВЛ-10 кВ, имеющей необходимый резерв по мощности).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Расчетная мощность проектируемых потребителей электроэнергии сельского поселения на расчетный срок до 2032 г. составит 2,28 МВА.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Проектируемые КТП (КТП1п...КТП12п) предусматриваются для электроснабжения проектируемых потребителей, для электроснабжения существующих потребителей использовать существующие КТП.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>Компенсацию реактивной мощности при коэффициенте мощности ниже 0,94 выполнить на стороне потребителей при проектировании электроустановок.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 xml:space="preserve">Релейную защиту, автоматизацию контроля и учета электроэнергии, диспетчеризацию системы электроснабжения предусмотреть при проектировании ТП.                        </w:t>
      </w:r>
    </w:p>
    <w:p w:rsidR="007010B7" w:rsidRPr="0073188C" w:rsidRDefault="007010B7" w:rsidP="007010B7">
      <w:pPr>
        <w:pStyle w:val="Standard"/>
        <w:tabs>
          <w:tab w:val="left" w:pos="6840"/>
        </w:tabs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188C">
        <w:rPr>
          <w:rFonts w:cs="Times New Roman"/>
          <w:color w:val="000000"/>
          <w:sz w:val="28"/>
          <w:szCs w:val="28"/>
        </w:rPr>
        <w:t xml:space="preserve">Необходима реконструкция линий ВЛ-10 кВ «Никольская», ВЛ-10 кВ </w:t>
      </w:r>
      <w:r w:rsidRPr="0073188C">
        <w:rPr>
          <w:rFonts w:cs="Times New Roman"/>
          <w:color w:val="000000"/>
          <w:sz w:val="28"/>
          <w:szCs w:val="28"/>
        </w:rPr>
        <w:lastRenderedPageBreak/>
        <w:t>«Химсклады» ПС 35/10 кВ «Московка» с учетом проектируемой нагрузки.</w:t>
      </w:r>
    </w:p>
    <w:p w:rsidR="00847CA1" w:rsidRPr="0073188C" w:rsidRDefault="00847CA1" w:rsidP="00D96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сбора и вывоза ТБО:</w:t>
      </w:r>
    </w:p>
    <w:p w:rsidR="0073188C" w:rsidRPr="0073188C" w:rsidRDefault="00847CA1" w:rsidP="0073188C">
      <w:pPr>
        <w:pStyle w:val="11"/>
        <w:tabs>
          <w:tab w:val="left" w:pos="0"/>
        </w:tabs>
        <w:spacing w:after="0" w:line="360" w:lineRule="auto"/>
        <w:ind w:firstLine="567"/>
        <w:rPr>
          <w:sz w:val="28"/>
          <w:szCs w:val="28"/>
        </w:rPr>
      </w:pPr>
      <w:r w:rsidRPr="0073188C">
        <w:rPr>
          <w:rFonts w:eastAsia="Times New Roman"/>
          <w:sz w:val="28"/>
          <w:szCs w:val="28"/>
          <w:lang w:eastAsia="ru-RU"/>
        </w:rPr>
        <w:t xml:space="preserve">- </w:t>
      </w:r>
      <w:r w:rsidR="0073188C" w:rsidRPr="0073188C">
        <w:rPr>
          <w:sz w:val="28"/>
          <w:szCs w:val="28"/>
        </w:rPr>
        <w:t>предусмотреть организацию контейнерных площадок и сбор бытового мусора в контейнеры. Вывоз отходов может быть организован: по расписанию, по заявке или по звонку. Планово-регулярная система включает: подготовку к погрузке в собирающий мусоровозный транспорт, организацию временного хранения отходов (и необходимую сортировку), сбор и вывоз отходов с территорий домовладений и организаций, зимнюю и летнюю уборку территории, утилизацию и обезвреживание специфических отходов, и использование вторичных ресурсов</w:t>
      </w:r>
      <w:r w:rsidR="0073188C" w:rsidRPr="0073188C">
        <w:rPr>
          <w:color w:val="FF0000"/>
          <w:sz w:val="28"/>
          <w:szCs w:val="28"/>
        </w:rPr>
        <w:t xml:space="preserve">.  </w:t>
      </w:r>
      <w:r w:rsidR="0073188C" w:rsidRPr="0073188C">
        <w:rPr>
          <w:sz w:val="28"/>
          <w:szCs w:val="28"/>
        </w:rPr>
        <w:t>Запрещается сжигание растительных остатков (ветки, скошенная трава и т.п.) на территории населенных пунктов.  Обезвреживание ТБО предусматривается на районном полигоне.</w:t>
      </w:r>
    </w:p>
    <w:p w:rsidR="0073188C" w:rsidRPr="0073188C" w:rsidRDefault="0073188C" w:rsidP="0073188C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8C">
        <w:rPr>
          <w:rFonts w:ascii="Times New Roman" w:hAnsi="Times New Roman" w:cs="Times New Roman"/>
          <w:sz w:val="28"/>
          <w:szCs w:val="28"/>
        </w:rPr>
        <w:t xml:space="preserve">Существующая временная площадка для хранения  ТБО подлежит преобразованию  в пункт временного складирования ТБО с обустройством и благоустройством согласно нормам. </w:t>
      </w:r>
    </w:p>
    <w:p w:rsidR="00847CA1" w:rsidRPr="0073188C" w:rsidRDefault="00847CA1" w:rsidP="0073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  Перечень мероприятий и целевых показателей</w:t>
      </w:r>
    </w:p>
    <w:p w:rsidR="00847CA1" w:rsidRPr="0073188C" w:rsidRDefault="00847CA1" w:rsidP="00847CA1">
      <w:pPr>
        <w:spacing w:after="0" w:line="240" w:lineRule="auto"/>
        <w:ind w:left="357" w:firstLine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строительству, реконструкции и техническому </w:t>
      </w:r>
    </w:p>
    <w:p w:rsidR="00847CA1" w:rsidRPr="0073188C" w:rsidRDefault="00847CA1" w:rsidP="00847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перевооружению направлены на повышение степени надежности, качества предоставляемых услуг, улучшению экологического состояния окружающей среды, обеспечение доступности предоставляемых услуг всем группам потребителей.</w:t>
      </w:r>
    </w:p>
    <w:p w:rsidR="00847CA1" w:rsidRPr="0073188C" w:rsidRDefault="00847CA1" w:rsidP="00847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теплоснабжения</w:t>
      </w: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CA1" w:rsidRPr="0073188C" w:rsidRDefault="00847CA1" w:rsidP="00D96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являются:</w:t>
      </w:r>
    </w:p>
    <w:p w:rsidR="00847CA1" w:rsidRPr="0073188C" w:rsidRDefault="00D965A7" w:rsidP="00D965A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847CA1"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высокоэффективных теплоизоляционных материалов </w:t>
      </w:r>
    </w:p>
    <w:p w:rsidR="00847CA1" w:rsidRPr="0073188C" w:rsidRDefault="00847CA1" w:rsidP="00D9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энергосберегающих технологий и современных приборов учета электроэнергии, газа, тепла, воды, электроэнергии;</w:t>
      </w:r>
    </w:p>
    <w:p w:rsidR="00847CA1" w:rsidRPr="0073188C" w:rsidRDefault="00847CA1" w:rsidP="00D9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Реконструкция котельных путем установки нового котельного </w:t>
      </w:r>
    </w:p>
    <w:p w:rsidR="00847CA1" w:rsidRPr="0073188C" w:rsidRDefault="00847CA1" w:rsidP="00D9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систем автоматики, сигнализации, с установкой современных котлов с КПД не менее 91% и систем водоочистки;</w:t>
      </w:r>
    </w:p>
    <w:p w:rsidR="00847CA1" w:rsidRPr="0073188C" w:rsidRDefault="00847CA1" w:rsidP="00D9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3.Применение систем индивидуального (автономного) теплоснабжения </w:t>
      </w:r>
    </w:p>
    <w:p w:rsidR="00847CA1" w:rsidRPr="0073188C" w:rsidRDefault="00847CA1" w:rsidP="00D9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существующей малоэтажной застройке и в проектируемой застройке, на мелких предприятиях и общественных зданиях (весь период).</w:t>
      </w:r>
    </w:p>
    <w:p w:rsidR="00847CA1" w:rsidRPr="0073188C" w:rsidRDefault="00847CA1" w:rsidP="00D965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развития коммунальной инфраструктуры установлены в соответствии заданием на разработку Программы комплексного развития.</w:t>
      </w:r>
    </w:p>
    <w:p w:rsidR="00847CA1" w:rsidRPr="0073188C" w:rsidRDefault="00847CA1" w:rsidP="00D96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Установлены следующие показатели развития коммунальной инфраструктуры: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доступности коммунальных ресурсов;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доступности коммунальных ресурсов;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надежности, стабильности и безопасности коммунальных ресурсов;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коммунальных услуг;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безопасности производства коммунальных ресурсов и услуг; 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производства и передачи коммунальных ресурсов;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аварий в сетях теплоснабжения;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в тепловых сетях в зоне действия системы теплоснабжения;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на коммунальные услуги в совокупном доходе семьи;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энергобезопасности и снижение потерь энергоресурсов.</w:t>
      </w:r>
    </w:p>
    <w:p w:rsidR="00847CA1" w:rsidRPr="00D965A7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существующего источника тепловой энергии с повышением </w:t>
      </w:r>
    </w:p>
    <w:p w:rsidR="00847CA1" w:rsidRDefault="00847CA1" w:rsidP="00D965A7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выработки тепла, строительство новых и реконструкция</w:t>
      </w:r>
      <w:r w:rsidR="00D965A7"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существующих сетей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водоснабжения: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реализации мероприятий программы комплексного развития системы водоснабжения потребителей поселения являются:</w:t>
      </w:r>
    </w:p>
    <w:p w:rsidR="00847CA1" w:rsidRPr="00D965A7" w:rsidRDefault="00847CA1" w:rsidP="00D965A7">
      <w:pPr>
        <w:pStyle w:val="ab"/>
        <w:numPr>
          <w:ilvl w:val="1"/>
          <w:numId w:val="11"/>
        </w:numPr>
        <w:spacing w:before="120" w:after="12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и ремонт ветхих общественных колодцев;</w:t>
      </w:r>
    </w:p>
    <w:p w:rsidR="00847CA1" w:rsidRPr="00D965A7" w:rsidRDefault="00847CA1" w:rsidP="00D965A7">
      <w:pPr>
        <w:pStyle w:val="ab"/>
        <w:numPr>
          <w:ilvl w:val="1"/>
          <w:numId w:val="11"/>
        </w:numPr>
        <w:spacing w:before="120" w:after="12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новых водозаборов из подземных источников (скважин);</w:t>
      </w:r>
    </w:p>
    <w:p w:rsidR="00847CA1" w:rsidRPr="00D965A7" w:rsidRDefault="00847CA1" w:rsidP="00D965A7">
      <w:pPr>
        <w:pStyle w:val="ab"/>
        <w:numPr>
          <w:ilvl w:val="1"/>
          <w:numId w:val="11"/>
        </w:numPr>
        <w:spacing w:before="120" w:after="12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водопроводных сетей к домам в населенных пунктах поселения;</w:t>
      </w:r>
    </w:p>
    <w:p w:rsidR="00847CA1" w:rsidRPr="00D965A7" w:rsidRDefault="00847CA1" w:rsidP="00D965A7">
      <w:pPr>
        <w:pStyle w:val="ab"/>
        <w:numPr>
          <w:ilvl w:val="1"/>
          <w:numId w:val="11"/>
        </w:numPr>
        <w:spacing w:before="120" w:after="12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нужд пожаротушения подъездов с твердым покрытием для возможности забора воды пожарными машинами непосредственно из водоемов.</w:t>
      </w:r>
    </w:p>
    <w:p w:rsidR="00847CA1" w:rsidRPr="0073188C" w:rsidRDefault="00847CA1" w:rsidP="00847C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водоотведения: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реализации мероприятий программы комплексного развития системы водоотведения потребителей поселения являются:</w:t>
      </w:r>
    </w:p>
    <w:p w:rsidR="00847CA1" w:rsidRPr="0073188C" w:rsidRDefault="0037715C" w:rsidP="0037715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Р</w:t>
      </w:r>
      <w:r w:rsidR="00847CA1"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проектно-сметной документации на строительство локальных канализационных очистных сооружений на территории поселения;</w:t>
      </w:r>
    </w:p>
    <w:p w:rsidR="00847CA1" w:rsidRPr="0073188C" w:rsidRDefault="00847CA1" w:rsidP="0037715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2.Разработка проектно-сметной документации на строительство канализационной сети на территории поселения;</w:t>
      </w:r>
    </w:p>
    <w:p w:rsidR="00847CA1" w:rsidRPr="0073188C" w:rsidRDefault="00847CA1" w:rsidP="0037715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3.Подключение жилых домов к централизованной системе </w:t>
      </w:r>
    </w:p>
    <w:p w:rsidR="00847CA1" w:rsidRPr="0073188C" w:rsidRDefault="00847CA1" w:rsidP="00847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водоотведения на территории поселения;</w:t>
      </w:r>
    </w:p>
    <w:p w:rsidR="00847CA1" w:rsidRPr="0073188C" w:rsidRDefault="00847CA1" w:rsidP="00847C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газоснабжения: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реализации мероприятий программы комплексного развития системы газоснабжения потребителей поселения является:</w:t>
      </w:r>
    </w:p>
    <w:p w:rsidR="00847CA1" w:rsidRPr="0073188C" w:rsidRDefault="00847CA1" w:rsidP="00847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Прокладка сетей низкого давления потребителям по территории существующей застройки 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электроснабжения: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реализации мероприятий программы комплексного развития системы электроснабжения  потребителей поселения являются:</w:t>
      </w:r>
    </w:p>
    <w:p w:rsidR="00847CA1" w:rsidRPr="0073188C" w:rsidRDefault="00847CA1" w:rsidP="0037715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1.Реконструкция существующего наружного освещения улиц и проездов;</w:t>
      </w:r>
    </w:p>
    <w:p w:rsidR="00847CA1" w:rsidRPr="0073188C" w:rsidRDefault="0073188C" w:rsidP="0037715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CA1"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7CA1"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современного электроосветительного оборудования, обеспечивающего экономию электрической энергии;</w:t>
      </w:r>
    </w:p>
    <w:p w:rsidR="00847CA1" w:rsidRPr="0073188C" w:rsidRDefault="0073188C" w:rsidP="0037715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7CA1"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 Анализ фактических и плановых расходов на финансирование программы, источники финансирования</w:t>
      </w:r>
    </w:p>
    <w:p w:rsidR="00847CA1" w:rsidRPr="0073188C" w:rsidRDefault="00847CA1" w:rsidP="00847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финансирования мероприятий программы являются:</w:t>
      </w:r>
    </w:p>
    <w:p w:rsidR="00847CA1" w:rsidRPr="0073188C" w:rsidRDefault="00847CA1" w:rsidP="00847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-средства областного бюджета;</w:t>
      </w:r>
    </w:p>
    <w:p w:rsidR="00847CA1" w:rsidRPr="0073188C" w:rsidRDefault="00847CA1" w:rsidP="00847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районного бюджета</w:t>
      </w:r>
    </w:p>
    <w:p w:rsidR="00847CA1" w:rsidRPr="0073188C" w:rsidRDefault="00847CA1" w:rsidP="00847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-средства бюджета сельского поселения </w:t>
      </w:r>
      <w:r w:rsidR="003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 Усманского</w:t>
      </w: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</w:t>
      </w: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847CA1" w:rsidRPr="0073188C" w:rsidRDefault="00847CA1" w:rsidP="00847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-средства, полученные от платы за подключение в соответствии с их инвестиционной программой;</w:t>
      </w:r>
    </w:p>
    <w:p w:rsidR="00847CA1" w:rsidRPr="0073188C" w:rsidRDefault="00847CA1" w:rsidP="00847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предприятий, заказчиков - застройщиков;</w:t>
      </w:r>
    </w:p>
    <w:p w:rsidR="00847CA1" w:rsidRPr="0073188C" w:rsidRDefault="00847CA1" w:rsidP="00847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средства, предусмотренные законодательством.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ассигнования, предусмотренные в плановом периоде 2014-202</w:t>
      </w:r>
      <w:r w:rsidR="0073188C"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будут уточнены при формировании проектов бюджета поселения с учетом  изменения ассигнований областного бюджета.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за счет средств </w:t>
      </w:r>
      <w:r w:rsidR="0037715C"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r w:rsidR="003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 Усманского</w:t>
      </w:r>
      <w:r w:rsidR="0037715C"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</w:t>
      </w:r>
      <w:r w:rsidR="0037715C"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после утверждения соответствующих инвестиционных программ и закладываются при утверждении бюджетов на соответствующий </w:t>
      </w: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год. Финансирование мероприятий подпрограммы из областного бюджета предполагается на долевой основе при соблюдении условий софинансирования, предусмотренных федеральным</w:t>
      </w:r>
      <w:r w:rsidR="0037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региональным</w:t>
      </w: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средств в местный бюджет предполагается посредством предоставления межбюджетных трансфертов на условиях софинансирования в соответствии с законодательством.</w:t>
      </w:r>
    </w:p>
    <w:p w:rsidR="00847CA1" w:rsidRPr="0073188C" w:rsidRDefault="00847CA1" w:rsidP="00847CA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p w:rsidR="00847CA1" w:rsidRPr="0073188C" w:rsidRDefault="00847CA1" w:rsidP="00847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и плановые расходы на их реализацию программы «Комплексного развития систем коммунальной инфраструктуры сельского поселения </w:t>
      </w:r>
      <w:r w:rsidR="0037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</w:t>
      </w:r>
      <w:r w:rsidRPr="007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таблице:</w:t>
      </w:r>
    </w:p>
    <w:p w:rsidR="00847CA1" w:rsidRPr="0073188C" w:rsidRDefault="00847CA1" w:rsidP="0084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7CA1" w:rsidRPr="0073188C" w:rsidSect="00C22C50">
      <w:footerReference w:type="firs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4F0" w:rsidRDefault="00A124F0" w:rsidP="00C22C50">
      <w:pPr>
        <w:spacing w:after="0" w:line="240" w:lineRule="auto"/>
      </w:pPr>
      <w:r>
        <w:separator/>
      </w:r>
    </w:p>
  </w:endnote>
  <w:endnote w:type="continuationSeparator" w:id="1">
    <w:p w:rsidR="00A124F0" w:rsidRDefault="00A124F0" w:rsidP="00C2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87"/>
      <w:gridCol w:w="1396"/>
      <w:gridCol w:w="4088"/>
    </w:tblGrid>
    <w:tr w:rsidR="00C22C5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22C50" w:rsidRDefault="00C22C50">
          <w:pPr>
            <w:pStyle w:val="af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22C50" w:rsidRDefault="00C22C50">
          <w:pPr>
            <w:pStyle w:val="ac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fldSimple w:instr=" PAGE  \* MERGEFORMAT ">
            <w:r w:rsidRPr="00C22C50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22C50" w:rsidRDefault="00C22C50">
          <w:pPr>
            <w:pStyle w:val="af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22C5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22C50" w:rsidRDefault="00C22C50">
          <w:pPr>
            <w:pStyle w:val="af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22C50" w:rsidRDefault="00C22C50">
          <w:pPr>
            <w:pStyle w:val="af0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22C50" w:rsidRDefault="00C22C50">
          <w:pPr>
            <w:pStyle w:val="af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22C50" w:rsidRDefault="00C22C5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4F0" w:rsidRDefault="00A124F0" w:rsidP="00C22C50">
      <w:pPr>
        <w:spacing w:after="0" w:line="240" w:lineRule="auto"/>
      </w:pPr>
      <w:r>
        <w:separator/>
      </w:r>
    </w:p>
  </w:footnote>
  <w:footnote w:type="continuationSeparator" w:id="1">
    <w:p w:rsidR="00A124F0" w:rsidRDefault="00A124F0" w:rsidP="00C2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646D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DBD23B1"/>
    <w:multiLevelType w:val="multilevel"/>
    <w:tmpl w:val="D7D477A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251721FC"/>
    <w:multiLevelType w:val="multilevel"/>
    <w:tmpl w:val="011C0E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D0C62DC"/>
    <w:multiLevelType w:val="multilevel"/>
    <w:tmpl w:val="B4B064F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39176995"/>
    <w:multiLevelType w:val="hybridMultilevel"/>
    <w:tmpl w:val="81EEF47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4A765B44"/>
    <w:multiLevelType w:val="hybridMultilevel"/>
    <w:tmpl w:val="261426BC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0F">
      <w:start w:val="1"/>
      <w:numFmt w:val="decimal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618165C1"/>
    <w:multiLevelType w:val="multilevel"/>
    <w:tmpl w:val="F1E0A0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28D0D72"/>
    <w:multiLevelType w:val="hybridMultilevel"/>
    <w:tmpl w:val="30BAD890"/>
    <w:lvl w:ilvl="0" w:tplc="CF2A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CFE26">
      <w:numFmt w:val="none"/>
      <w:lvlText w:val=""/>
      <w:lvlJc w:val="left"/>
      <w:pPr>
        <w:tabs>
          <w:tab w:val="num" w:pos="360"/>
        </w:tabs>
      </w:pPr>
    </w:lvl>
    <w:lvl w:ilvl="2" w:tplc="846C837E">
      <w:numFmt w:val="none"/>
      <w:lvlText w:val=""/>
      <w:lvlJc w:val="left"/>
      <w:pPr>
        <w:tabs>
          <w:tab w:val="num" w:pos="360"/>
        </w:tabs>
      </w:pPr>
    </w:lvl>
    <w:lvl w:ilvl="3" w:tplc="DE46D26A">
      <w:numFmt w:val="none"/>
      <w:lvlText w:val=""/>
      <w:lvlJc w:val="left"/>
      <w:pPr>
        <w:tabs>
          <w:tab w:val="num" w:pos="360"/>
        </w:tabs>
      </w:pPr>
    </w:lvl>
    <w:lvl w:ilvl="4" w:tplc="CE62111A">
      <w:numFmt w:val="none"/>
      <w:lvlText w:val=""/>
      <w:lvlJc w:val="left"/>
      <w:pPr>
        <w:tabs>
          <w:tab w:val="num" w:pos="360"/>
        </w:tabs>
      </w:pPr>
    </w:lvl>
    <w:lvl w:ilvl="5" w:tplc="625A772E">
      <w:numFmt w:val="none"/>
      <w:lvlText w:val=""/>
      <w:lvlJc w:val="left"/>
      <w:pPr>
        <w:tabs>
          <w:tab w:val="num" w:pos="360"/>
        </w:tabs>
      </w:pPr>
    </w:lvl>
    <w:lvl w:ilvl="6" w:tplc="B1A0D548">
      <w:numFmt w:val="none"/>
      <w:lvlText w:val=""/>
      <w:lvlJc w:val="left"/>
      <w:pPr>
        <w:tabs>
          <w:tab w:val="num" w:pos="360"/>
        </w:tabs>
      </w:pPr>
    </w:lvl>
    <w:lvl w:ilvl="7" w:tplc="ACD27E60">
      <w:numFmt w:val="none"/>
      <w:lvlText w:val=""/>
      <w:lvlJc w:val="left"/>
      <w:pPr>
        <w:tabs>
          <w:tab w:val="num" w:pos="360"/>
        </w:tabs>
      </w:pPr>
    </w:lvl>
    <w:lvl w:ilvl="8" w:tplc="A3C6783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99A0840"/>
    <w:multiLevelType w:val="hybridMultilevel"/>
    <w:tmpl w:val="28908290"/>
    <w:lvl w:ilvl="0" w:tplc="8BA6E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FC4F16"/>
    <w:multiLevelType w:val="hybridMultilevel"/>
    <w:tmpl w:val="AD9A9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CA1"/>
    <w:rsid w:val="00051AE2"/>
    <w:rsid w:val="000725F2"/>
    <w:rsid w:val="00116A84"/>
    <w:rsid w:val="002A5AE0"/>
    <w:rsid w:val="002B7CB1"/>
    <w:rsid w:val="002E72FC"/>
    <w:rsid w:val="00317476"/>
    <w:rsid w:val="0037715C"/>
    <w:rsid w:val="00391458"/>
    <w:rsid w:val="003A53B3"/>
    <w:rsid w:val="003B0855"/>
    <w:rsid w:val="00536B1B"/>
    <w:rsid w:val="00620BD0"/>
    <w:rsid w:val="006259E4"/>
    <w:rsid w:val="00695AA5"/>
    <w:rsid w:val="006C5574"/>
    <w:rsid w:val="007010B7"/>
    <w:rsid w:val="0073188C"/>
    <w:rsid w:val="007E60DA"/>
    <w:rsid w:val="007E7172"/>
    <w:rsid w:val="00847CA1"/>
    <w:rsid w:val="00A124F0"/>
    <w:rsid w:val="00AE10CE"/>
    <w:rsid w:val="00BF797F"/>
    <w:rsid w:val="00C217C9"/>
    <w:rsid w:val="00C22C50"/>
    <w:rsid w:val="00C26FD0"/>
    <w:rsid w:val="00C36AE5"/>
    <w:rsid w:val="00C61851"/>
    <w:rsid w:val="00D929AC"/>
    <w:rsid w:val="00D965A7"/>
    <w:rsid w:val="00DD2743"/>
    <w:rsid w:val="00F947DB"/>
    <w:rsid w:val="00FE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A7"/>
  </w:style>
  <w:style w:type="paragraph" w:styleId="1">
    <w:name w:val="heading 1"/>
    <w:basedOn w:val="a"/>
    <w:link w:val="10"/>
    <w:uiPriority w:val="9"/>
    <w:qFormat/>
    <w:rsid w:val="00847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7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B7CB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nno">
    <w:name w:val="anno"/>
    <w:basedOn w:val="a"/>
    <w:rsid w:val="0084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4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CA1"/>
    <w:rPr>
      <w:b/>
      <w:bCs/>
    </w:rPr>
  </w:style>
  <w:style w:type="paragraph" w:styleId="3">
    <w:name w:val="List Bullet 3"/>
    <w:basedOn w:val="a"/>
    <w:uiPriority w:val="99"/>
    <w:unhideWhenUsed/>
    <w:rsid w:val="0084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47CA1"/>
  </w:style>
  <w:style w:type="character" w:styleId="a5">
    <w:name w:val="Hyperlink"/>
    <w:basedOn w:val="a0"/>
    <w:uiPriority w:val="99"/>
    <w:unhideWhenUsed/>
    <w:rsid w:val="00847CA1"/>
    <w:rPr>
      <w:color w:val="0000FF"/>
      <w:u w:val="single"/>
    </w:rPr>
  </w:style>
  <w:style w:type="table" w:styleId="a6">
    <w:name w:val="Table Grid"/>
    <w:basedOn w:val="a1"/>
    <w:uiPriority w:val="59"/>
    <w:rsid w:val="00847C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CB1"/>
    <w:rPr>
      <w:rFonts w:ascii="Tahoma" w:hAnsi="Tahoma" w:cs="Tahoma"/>
      <w:sz w:val="16"/>
      <w:szCs w:val="16"/>
    </w:rPr>
  </w:style>
  <w:style w:type="character" w:styleId="a9">
    <w:name w:val="footnote reference"/>
    <w:basedOn w:val="a0"/>
    <w:rsid w:val="002E72FC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rsid w:val="00C36A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36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26FD0"/>
    <w:pPr>
      <w:ind w:left="720"/>
      <w:contextualSpacing/>
    </w:pPr>
  </w:style>
  <w:style w:type="paragraph" w:customStyle="1" w:styleId="TableContents">
    <w:name w:val="Table Contents"/>
    <w:basedOn w:val="Standard"/>
    <w:rsid w:val="00317476"/>
    <w:pPr>
      <w:suppressLineNumbers/>
    </w:pPr>
  </w:style>
  <w:style w:type="paragraph" w:styleId="ac">
    <w:name w:val="No Spacing"/>
    <w:link w:val="ad"/>
    <w:autoRedefine/>
    <w:uiPriority w:val="1"/>
    <w:qFormat/>
    <w:rsid w:val="00536B1B"/>
    <w:pPr>
      <w:spacing w:after="0" w:line="240" w:lineRule="auto"/>
      <w:ind w:right="-17"/>
      <w:jc w:val="center"/>
    </w:pPr>
    <w:rPr>
      <w:rFonts w:ascii="Times New Roman" w:eastAsia="Times New Roman" w:hAnsi="Times New Roman" w:cs="Times New Roman"/>
      <w:szCs w:val="26"/>
    </w:rPr>
  </w:style>
  <w:style w:type="character" w:customStyle="1" w:styleId="ad">
    <w:name w:val="Без интервала Знак"/>
    <w:link w:val="ac"/>
    <w:uiPriority w:val="1"/>
    <w:rsid w:val="00536B1B"/>
    <w:rPr>
      <w:rFonts w:ascii="Times New Roman" w:eastAsia="Times New Roman" w:hAnsi="Times New Roman" w:cs="Times New Roman"/>
      <w:szCs w:val="26"/>
    </w:rPr>
  </w:style>
  <w:style w:type="paragraph" w:customStyle="1" w:styleId="11">
    <w:name w:val="Стиль1гп Знак"/>
    <w:basedOn w:val="a"/>
    <w:link w:val="12"/>
    <w:rsid w:val="0073188C"/>
    <w:pPr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Стиль1гп Знак Знак"/>
    <w:link w:val="11"/>
    <w:rsid w:val="0073188C"/>
    <w:rPr>
      <w:rFonts w:ascii="Times New Roman" w:eastAsia="Calibri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C2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22C5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C2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22C50"/>
  </w:style>
  <w:style w:type="paragraph" w:styleId="af2">
    <w:name w:val="footer"/>
    <w:basedOn w:val="a"/>
    <w:link w:val="af3"/>
    <w:uiPriority w:val="99"/>
    <w:unhideWhenUsed/>
    <w:rsid w:val="00C2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22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0FCA-2495-475D-951D-91CAD1FA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36</Pages>
  <Words>7929</Words>
  <Characters>45196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12</cp:revision>
  <cp:lastPrinted>2014-04-14T06:58:00Z</cp:lastPrinted>
  <dcterms:created xsi:type="dcterms:W3CDTF">2014-04-09T08:41:00Z</dcterms:created>
  <dcterms:modified xsi:type="dcterms:W3CDTF">2014-04-14T06:59:00Z</dcterms:modified>
</cp:coreProperties>
</file>